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15" w:rsidRPr="00C2515D" w:rsidRDefault="00817315" w:rsidP="008173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B2AA"/>
          <w:sz w:val="44"/>
          <w:szCs w:val="44"/>
          <w:lang w:eastAsia="ru-RU"/>
        </w:rPr>
      </w:pPr>
      <w:r w:rsidRPr="00C2515D">
        <w:rPr>
          <w:rFonts w:ascii="Arial" w:eastAsia="Times New Roman" w:hAnsi="Arial" w:cs="Arial"/>
          <w:b/>
          <w:bCs/>
          <w:color w:val="20B2AA"/>
          <w:sz w:val="44"/>
          <w:szCs w:val="44"/>
          <w:lang w:eastAsia="ru-RU"/>
        </w:rPr>
        <w:t>Устанавливаем гра</w:t>
      </w:r>
      <w:bookmarkStart w:id="0" w:name="_GoBack"/>
      <w:bookmarkEnd w:id="0"/>
      <w:r w:rsidRPr="00C2515D">
        <w:rPr>
          <w:rFonts w:ascii="Arial" w:eastAsia="Times New Roman" w:hAnsi="Arial" w:cs="Arial"/>
          <w:b/>
          <w:bCs/>
          <w:color w:val="20B2AA"/>
          <w:sz w:val="44"/>
          <w:szCs w:val="44"/>
          <w:lang w:eastAsia="ru-RU"/>
        </w:rPr>
        <w:t>ницы</w:t>
      </w:r>
    </w:p>
    <w:p w:rsidR="00817315" w:rsidRPr="00817315" w:rsidRDefault="00817315" w:rsidP="00817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 w:rsidRPr="00817315">
        <w:rPr>
          <w:rFonts w:ascii="Arial" w:eastAsia="Times New Roman" w:hAnsi="Arial" w:cs="Arial"/>
          <w:i/>
          <w:iCs/>
          <w:color w:val="696969"/>
          <w:sz w:val="23"/>
          <w:szCs w:val="23"/>
          <w:lang w:eastAsia="ru-RU"/>
        </w:rPr>
        <w:t>В наших методиках мы много говорим о теплоте в отношениях – любви, сопереживании, признании. Но это не означает, что любое поведение ребёнка приемлемо. Для здоровых отношений в семье и успешного развития ребёнку нужны границы.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</w:tblGrid>
      <w:tr w:rsidR="00817315" w:rsidRPr="00817315" w:rsidTr="00817315">
        <w:trPr>
          <w:trHeight w:val="600"/>
        </w:trPr>
        <w:tc>
          <w:tcPr>
            <w:tcW w:w="0" w:type="auto"/>
            <w:shd w:val="clear" w:color="auto" w:fill="FFFFFF"/>
            <w:vAlign w:val="center"/>
            <w:hideMark/>
          </w:tcPr>
          <w:p w:rsidR="00817315" w:rsidRPr="00817315" w:rsidRDefault="00817315" w:rsidP="008173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817315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mc:AlternateContent>
                <mc:Choice Requires="wps">
                  <w:drawing>
                    <wp:inline distT="0" distB="0" distL="0" distR="0" wp14:anchorId="2446C37E" wp14:editId="49C68487">
                      <wp:extent cx="304800" cy="304800"/>
                      <wp:effectExtent l="0" t="0" r="0" b="0"/>
                      <wp:docPr id="3" name="AutoShape 1" descr="https://proxy.imgsmail.ru/?email=karavaeva.78%40inbox.ru&amp;e=1613221847&amp;flags=0&amp;h=99dX-M4ARlDq76zD6v1r9w&amp;url173=d3d3LnVtbml0c2EucnUvZmlsZXMvaW1hZ2VzL2VtYWlsL2dyYXlsaW5lLnBuZw~~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https://proxy.imgsmail.ru/?email=karavaeva.78%40inbox.ru&amp;e=1613221847&amp;flags=0&amp;h=99dX-M4ARlDq76zD6v1r9w&amp;url173=d3d3LnVtbml0c2EucnUvZmlsZXMvaW1hZ2VzL2VtYWlsL2dyYXlsaW5lLnBuZw~~&amp;is_https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IbVwMAAI0GAAAOAAAAZHJzL2Uyb0RvYy54bWysVU1v4zYQvRfofyAItDdZH6Y/5EYJEste&#10;FHDaRbebZHMpaImyiKVILUlLdorub++QthMneyna8kCQHOrNvJnH0cXVrhGoY9pwJTMcDyKMmCxU&#10;yeUmwx9/XwZTjIylsqRCSZbhPTP46vL77y76dsYSVStRMo0ARJpZ32a4tradhaEpatZQM1Atk2Cs&#10;lG6oha3ehKWmPaA3IkyiaBz2SpetVgUzBk7zgxFfevyqYoX9taoMs0hkGGKzftZ+Xrs5vLygs42m&#10;bc2LYxj0X0TRUC7B6TNUTi1FW82/gWp4oZVRlR0UqglVVfGCeQ7AJo7esPlQ05Z5LpAc0z6nyfx/&#10;sMUv3XuNeJnhIUaSNlCi661V3jOKMSqZKSBdriwG6gKZ3u0HvNkYYCwGehteQZ24yD5TTTvKOjqY&#10;TH8gEZdrtQPzj7Rpf2JZPI6HSRJPycQfVIJuTBb5dZ2lafkQ3JLr30T+ZTJ+ysddrNPeG7daxJNh&#10;Vg7L4Ure2XUjoiJZbAv5sXtshHl8uO3ofVw/JndPq+TOfroXZpWU+08PwtD7kVjJm+1j//Wrx+Lm&#10;D88i80XvgQ5w/9C+165spl2p4rNBUs1rKjfs2rQgHRA0JOV0pLXqa0ZLyH7sdBO+wnAbA2ho3d+q&#10;EtJIIY1eErtKN84HFBvtvPL2z8pjO4sKOBxGZBqBPgswHdfOA52dPm61se+YapBbZFhDdB6cditj&#10;D1dPV5wvqZZcCC9uIV8dAObhBFzDp87mgvBa/TON0sV0MSUBScaLgER5Hlwv5yQYL+PJKB/m83ke&#10;/+X8xmRW87Jk0rk5vZuY/DNdHl/wQfHPL8cowUsH50IyerOeC406Cu926YdPOVheroWvw/D5Ai5v&#10;KMUJiW6SNFiOp5OALMkoSCfRNIji9CYdRyQl+fI1pRWX7L9TQn2G01Ey8lU6C/oNt8iPb7nRWcMt&#10;dEbBmwyDNGAcepVT4EKWvrQWXt5hfZYKF/5LKqDcp0J7vTqJuuZoZmtV7kGuWoGcQHnQw2FRK/2E&#10;UQ/9MMPmy5ZqhpH4WYLk05gQ10D9howmCWz0uWV9bqGyAKgMW4wOy7k9NN1tq/mmBk+xT4xUrttU&#10;3Ev4Jarj44Ke55kc+7Nrqud7f+vlL3L5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UekIbVwMAAI0GAAAOAAAAAAAAAAAAAAAA&#10;AC4CAABkcnMvZTJvRG9jLnhtbFBLAQItABQABgAIAAAAIQBMoOks2AAAAAMBAAAPAAAAAAAAAAAA&#10;AAAAALEFAABkcnMvZG93bnJldi54bWxQSwUGAAAAAAQABADzAAAAt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817315" w:rsidRPr="00817315" w:rsidRDefault="00817315" w:rsidP="00817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Исследования показывают, что люди, как правило, не способны контролировать то, что они чувствуют. Если вы боитесь пауков, то при виде картинки с пауком вы испугаетесь. Даже если вам покажут её на доли секунды. То же самое касается гнева и печали. Если нас что-то злит – пусть даже мы понимаем, что гнев в данном случае не оправдан – мы обязательно почувствуем прилив отрицательных эмоций.</w:t>
      </w:r>
    </w:p>
    <w:p w:rsidR="00817315" w:rsidRPr="00817315" w:rsidRDefault="00817315" w:rsidP="008173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7315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C710281" wp14:editId="5679D9F1">
                <wp:extent cx="304800" cy="304800"/>
                <wp:effectExtent l="0" t="0" r="0" b="0"/>
                <wp:docPr id="2" name="AutoShape 2" descr="полезная стать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полезная стать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mVY4gIAAN0FAAAOAAAAZHJzL2Uyb0RvYy54bWysVN1u0zAUvkfiHSzfZ/lZ2jXR0mlrWoQ0&#10;YNLgAdzEaSwSO9hu04G4YNdIexVuEBcIeIX2jTh22q7dbhDgC+v4HPs7f5/P6dmyrtCCSsUET7B/&#10;5GFEeSZyxmcJfvN64gwwUprwnFSC0wTfUIXPhk+fnLZNTANRiiqnEgEIV3HbJLjUuoldV2UlrYk6&#10;Eg3lYCyErImGo5y5uSQtoNeVG3he322FzBspMqoUaNPOiIcWvyhopl8VhaIaVQmG2LTdpd2nZneH&#10;pySeSdKULNuEQf4iipowDk53UCnRBM0lewRVs0wKJQp9lInaFUXBMmpzgGx870E21yVpqM0FiqOa&#10;XZnU/4PNXi6uJGJ5ggOMOKmhRedzLaxnBKqcqgzKtfq1+rn6vvq6+rb6sfqyvkPrT+tbEG7Xn9d3&#10;pohto2LAum6upCmDai5F9lYhLkYl4TN6rhpoBRAEnGxVUoq2pCSHbHwD4R5gmIMCNDRtX4gcwiIQ&#10;li3xspC18QHFQ0vbyZtdJ+lSowyUx1448KDfGZg2svFA4u3jRir9jIoaGSHBEqKz4GRxqXR3dXvF&#10;+OJiwqoK9CSu+IECMDsNuIanxmaCsL3/EHnReDAehE4Y9MdO6KWpcz4ZhU5/4p/00uN0NEr9j8av&#10;H8Yly3PKjZstD/3wz/q8+REdg3ZMVKJiuYEzISk5m44qiRYE/sHELltysNxfcw/DsPWCXB6k5Aeh&#10;dxFEzqQ/OHHCSdhzohNv4Hh+dBH1vTAK08lhSpeM039PCbUJjnpBz3ZpL+gHuXl2Pc6NxDXTMGkq&#10;VicYqAHLXCKxYeCY51bWhFWdvFcKE/59KaDd20ZbvhqKduyfivwG6CoF0AmYBzMRhFLI9xi1MF8S&#10;rN7NiaQYVc85UD7yw9AMJHsIeycBHOS+ZbpvITwDqARrjDpxpLshNm8km5XgybeF4cL83oJZCpsv&#10;1EW1+VwwQ2wmm3lnhtT+2d66n8rD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Q9mVY4gIAAN0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817315" w:rsidRPr="00817315" w:rsidRDefault="00817315" w:rsidP="00817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 xml:space="preserve">Детский психолог Хаим </w:t>
      </w:r>
      <w:proofErr w:type="spellStart"/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Гинотт</w:t>
      </w:r>
      <w:proofErr w:type="spellEnd"/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 xml:space="preserve"> говорит: «Принимайте чувства, но ограничивайте поведение». Действительно, ребёнку позволены любые эмоции. Как и взрослый, он может разозлиться, расстроиться, испытать разочарование. Вопрос в том, как он будет вести себя в этих ситуациях.</w:t>
      </w:r>
    </w:p>
    <w:p w:rsidR="00817315" w:rsidRPr="00817315" w:rsidRDefault="00817315" w:rsidP="00817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В каждой семье имеются свой распорядок дня, правила поведения, нравственные нормы. Обязанность родителей – привить их детям. В случае с детьми постарше имеет смысл установить границы в отношении следующих вещей:</w:t>
      </w:r>
    </w:p>
    <w:p w:rsidR="00817315" w:rsidRPr="00817315" w:rsidRDefault="00817315" w:rsidP="00817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817315">
        <w:rPr>
          <w:rFonts w:ascii="MS Gothic" w:eastAsia="MS Gothic" w:hAnsi="MS Gothic" w:cs="MS Gothic" w:hint="eastAsia"/>
          <w:b/>
          <w:bCs/>
          <w:color w:val="484848"/>
          <w:sz w:val="26"/>
          <w:szCs w:val="26"/>
          <w:lang w:eastAsia="ru-RU"/>
        </w:rPr>
        <w:t>✔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 Время отхода ко сну.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br/>
      </w:r>
      <w:r w:rsidRPr="00817315">
        <w:rPr>
          <w:rFonts w:ascii="MS Gothic" w:eastAsia="MS Gothic" w:hAnsi="MS Gothic" w:cs="MS Gothic" w:hint="eastAsia"/>
          <w:b/>
          <w:bCs/>
          <w:color w:val="484848"/>
          <w:sz w:val="26"/>
          <w:szCs w:val="26"/>
          <w:lang w:eastAsia="ru-RU"/>
        </w:rPr>
        <w:t>✔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 Умывание и приём пищи.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br/>
      </w:r>
      <w:r w:rsidRPr="00817315">
        <w:rPr>
          <w:rFonts w:ascii="MS Gothic" w:eastAsia="MS Gothic" w:hAnsi="MS Gothic" w:cs="MS Gothic" w:hint="eastAsia"/>
          <w:b/>
          <w:bCs/>
          <w:color w:val="484848"/>
          <w:sz w:val="26"/>
          <w:szCs w:val="26"/>
          <w:lang w:eastAsia="ru-RU"/>
        </w:rPr>
        <w:t>✔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 Уборка.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br/>
      </w:r>
      <w:r w:rsidRPr="00817315">
        <w:rPr>
          <w:rFonts w:ascii="MS Gothic" w:eastAsia="MS Gothic" w:hAnsi="MS Gothic" w:cs="MS Gothic" w:hint="eastAsia"/>
          <w:b/>
          <w:bCs/>
          <w:color w:val="484848"/>
          <w:sz w:val="26"/>
          <w:szCs w:val="26"/>
          <w:lang w:eastAsia="ru-RU"/>
        </w:rPr>
        <w:t>✔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 Вежливость, недопущение грубости и жестокости.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br/>
      </w:r>
      <w:r w:rsidRPr="00817315">
        <w:rPr>
          <w:rFonts w:ascii="MS Gothic" w:eastAsia="MS Gothic" w:hAnsi="MS Gothic" w:cs="MS Gothic" w:hint="eastAsia"/>
          <w:b/>
          <w:bCs/>
          <w:color w:val="484848"/>
          <w:sz w:val="26"/>
          <w:szCs w:val="26"/>
          <w:lang w:eastAsia="ru-RU"/>
        </w:rPr>
        <w:t>✔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 Другие правила, основанные на ваших нравственных и культурных ценностях.</w:t>
      </w:r>
    </w:p>
    <w:p w:rsidR="00817315" w:rsidRPr="00817315" w:rsidRDefault="00817315" w:rsidP="008173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7315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1AC32E28" wp14:editId="4CCE7BA3">
                <wp:extent cx="304800" cy="304800"/>
                <wp:effectExtent l="0" t="0" r="0" b="0"/>
                <wp:docPr id="1" name="AutoShape 3" descr="полезная стать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полезная стать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RUc4gIAAN0FAAAOAAAAZHJzL2Uyb0RvYy54bWysVMGO0zAQvSPxD5bv2STdtNtEm652mwYh&#10;LbDSwge4idNYJHaw3aYL4sCekfZXuCAOCPiF9o8YO2233b0gIAdr7HHevJl5ntOzZV2hBZWKCR5j&#10;/8jDiPJM5IzPYvzmdeoMMVKa8JxUgtMY31CFz0ZPn5y2TUR7ohRVTiUCEK6itolxqXUTua7KSloT&#10;dSQaysFZCFkTDVs5c3NJWkCvK7fneQO3FTJvpMioUnCadE48svhFQTP9qigU1aiKMXDTdpV2nZrV&#10;HZ2SaCZJU7JsQ4P8BYuaMA5Bd1AJ0QTNJXsEVbNMCiUKfZSJ2hVFwTJqc4BsfO9BNtclaajNBYqj&#10;ml2Z1P+DzV4uriRiOfQOI05qaNH5XAsbGR1jlFOVQblWv1Y/V99XX1ffVj9WX9Z3aP1pfQvG7frz&#10;+s4UsW1UBFjXzZU0ZVDNpcjeKsTFuCR8Rs9VA63ogmyPpBRtSUkO2fgGwj3AMBsFaGjavhA50CJA&#10;y5Z4WcjaxIDioaXt5M2uk3SpUQaHx14w9KDfGbg2tolAou3PjVT6GRU1MkaMJbCz4GRxqXR3dXvF&#10;xOIiZVUF5ySq+MEBYHYnEBp+NT5Dwvb+Q+iFk+FkGDhBbzBxAi9JnPN0HDiD1D/pJ8fJeJz4H01c&#10;P4hKlueUmzBbHfrBn/V58yI6Be2UqETFcgNnKCk5m44riRYE3kFqP1ty8Nxfcw9p2HpBLg9S8nuB&#10;d9ELnXQwPHGCNOg74Yk3dDw/vAgHXhAGSXqY0iXj9N9TQm2Mw36vb7u0R/pBbp79HudGopppmDQV&#10;q2MM0oDPXCKRUeCE59bWhFWdvVcKQ/++FNDubaOtXo1EO/VPRX4DcpUC5ATKg5kIRinke4xamC8x&#10;Vu/mRFKMquccJB/6QWAGkt0E/ZMebOS+Z7rvITwDqBhrjDpzrLshNm8km5UQybeF4cK83oJZCZsn&#10;1LHaPC6YITaTzbwzQ2p/b2/dT+XR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R/RUc4gIAAN0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817315" w:rsidRPr="00817315" w:rsidRDefault="00817315" w:rsidP="00817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Не бойтесь настаивать на том, чтобы ребёнок соблюдал установленные границы. Границы дают детям чувства защищённости и стабильности. Нет ничего невозможного в том, чтобы устанавливать ограничения и при этом принимать чувства. Например:</w:t>
      </w:r>
    </w:p>
    <w:p w:rsidR="00817315" w:rsidRPr="00817315" w:rsidRDefault="00817315" w:rsidP="00817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 xml:space="preserve">• «Ты очень расстроена, так как </w:t>
      </w:r>
      <w:proofErr w:type="gramStart"/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обожаешь</w:t>
      </w:r>
      <w:proofErr w:type="gramEnd"/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 xml:space="preserve"> конфеты и хочешь съесть ещё парочку. Но у нас правило – одна упаковка в неделю».</w:t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br/>
      </w: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br/>
        <w:t>• «Я знаю, ты злишься, так как не хочешь надевать эту одежду. Но бить маму – недопустимо, у нас так не принято. Хочешь сам выбрать, какую футболку надеть?»</w:t>
      </w:r>
    </w:p>
    <w:p w:rsidR="00817315" w:rsidRPr="00817315" w:rsidRDefault="00817315" w:rsidP="00817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817315">
        <w:rPr>
          <w:rFonts w:ascii="Arial" w:eastAsia="Times New Roman" w:hAnsi="Arial" w:cs="Arial"/>
          <w:color w:val="484848"/>
          <w:sz w:val="26"/>
          <w:szCs w:val="26"/>
          <w:lang w:eastAsia="ru-RU"/>
        </w:rPr>
        <w:t xml:space="preserve">Ребёнку трудно контролировать эмоциональные вспышки. Его самоконтроль развит не так, как у взрослых. </w:t>
      </w:r>
      <w:r w:rsidR="00102D40">
        <w:rPr>
          <w:rFonts w:ascii="Arial" w:eastAsia="Times New Roman" w:hAnsi="Arial" w:cs="Arial"/>
          <w:color w:val="484848"/>
          <w:sz w:val="26"/>
          <w:szCs w:val="26"/>
          <w:lang w:eastAsia="ru-RU"/>
        </w:rPr>
        <w:t xml:space="preserve"> </w:t>
      </w:r>
    </w:p>
    <w:p w:rsidR="00F42EDC" w:rsidRDefault="00F42EDC"/>
    <w:sectPr w:rsidR="00F42EDC" w:rsidSect="00C2515D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15"/>
    <w:rsid w:val="00102D40"/>
    <w:rsid w:val="00817315"/>
    <w:rsid w:val="00C2515D"/>
    <w:rsid w:val="00DA4E16"/>
    <w:rsid w:val="00F4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1017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529">
          <w:marLeft w:val="390"/>
          <w:marRight w:val="39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9928">
          <w:marLeft w:val="390"/>
          <w:marRight w:val="39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7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975">
          <w:marLeft w:val="390"/>
          <w:marRight w:val="39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848">
          <w:marLeft w:val="390"/>
          <w:marRight w:val="39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4074">
          <w:marLeft w:val="390"/>
          <w:marRight w:val="39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0015">
          <w:marLeft w:val="390"/>
          <w:marRight w:val="39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1045">
          <w:marLeft w:val="390"/>
          <w:marRight w:val="39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747">
          <w:marLeft w:val="390"/>
          <w:marRight w:val="39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1</cp:lastModifiedBy>
  <cp:revision>5</cp:revision>
  <dcterms:created xsi:type="dcterms:W3CDTF">2021-02-10T13:12:00Z</dcterms:created>
  <dcterms:modified xsi:type="dcterms:W3CDTF">2021-03-24T01:18:00Z</dcterms:modified>
</cp:coreProperties>
</file>