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B2A38" w:rsidRPr="005D187A" w:rsidRDefault="007B2A38" w:rsidP="007B2A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804AF">
        <w:rPr>
          <w:rFonts w:ascii="Times New Roman CYR" w:hAnsi="Times New Roman CYR" w:cs="Times New Roman CYR"/>
          <w:bCs/>
          <w:sz w:val="28"/>
          <w:szCs w:val="28"/>
        </w:rPr>
        <w:t>Муниципальное автономное  дошкольное образовательное учреждение</w:t>
      </w:r>
    </w:p>
    <w:p w:rsidR="007B2A38" w:rsidRDefault="007B2A38" w:rsidP="007B2A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804AF">
        <w:rPr>
          <w:rFonts w:ascii="Times New Roman CYR" w:hAnsi="Times New Roman CYR" w:cs="Times New Roman CYR"/>
          <w:bCs/>
          <w:sz w:val="28"/>
          <w:szCs w:val="28"/>
        </w:rPr>
        <w:t xml:space="preserve">«Детский сад  общеразвивающего вида с приоритетным осуществлением одного или нескольких направлений развития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воспитанников «Успех»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.К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>абанск</w:t>
      </w:r>
      <w:proofErr w:type="spellEnd"/>
    </w:p>
    <w:p w:rsidR="007B2A38" w:rsidRPr="00C804AF" w:rsidRDefault="007B2A38" w:rsidP="007B2A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МО</w:t>
      </w:r>
      <w:r w:rsidRPr="00C804AF">
        <w:rPr>
          <w:rFonts w:ascii="Times New Roman CYR" w:hAnsi="Times New Roman CYR" w:cs="Times New Roman CYR"/>
          <w:bCs/>
          <w:sz w:val="28"/>
          <w:szCs w:val="28"/>
        </w:rPr>
        <w:t xml:space="preserve"> «</w:t>
      </w:r>
      <w:proofErr w:type="spellStart"/>
      <w:r w:rsidRPr="00C804AF">
        <w:rPr>
          <w:rFonts w:ascii="Times New Roman CYR" w:hAnsi="Times New Roman CYR" w:cs="Times New Roman CYR"/>
          <w:bCs/>
          <w:sz w:val="28"/>
          <w:szCs w:val="28"/>
        </w:rPr>
        <w:t>Кабанский</w:t>
      </w:r>
      <w:proofErr w:type="spellEnd"/>
      <w:r w:rsidRPr="00C804AF">
        <w:rPr>
          <w:rFonts w:ascii="Times New Roman CYR" w:hAnsi="Times New Roman CYR" w:cs="Times New Roman CYR"/>
          <w:bCs/>
          <w:sz w:val="28"/>
          <w:szCs w:val="28"/>
        </w:rPr>
        <w:t xml:space="preserve">  район»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804AF">
        <w:rPr>
          <w:rFonts w:ascii="Times New Roman CYR" w:hAnsi="Times New Roman CYR" w:cs="Times New Roman CYR"/>
          <w:bCs/>
          <w:sz w:val="28"/>
          <w:szCs w:val="28"/>
        </w:rPr>
        <w:t>Республика Бурятия</w:t>
      </w:r>
    </w:p>
    <w:p w:rsidR="007B2A38" w:rsidRPr="00C804AF" w:rsidRDefault="007B2A38" w:rsidP="007B2A38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7B2A38" w:rsidRPr="00C804AF" w:rsidRDefault="007B2A38" w:rsidP="007B2A38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7B2A38" w:rsidRDefault="007B2A38" w:rsidP="007B2A3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</w:p>
    <w:p w:rsidR="00FA0BC9" w:rsidRDefault="00FA0BC9" w:rsidP="007B2A3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</w:p>
    <w:p w:rsidR="00FA0BC9" w:rsidRDefault="00FA0BC9" w:rsidP="007B2A3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</w:p>
    <w:p w:rsidR="007B2A38" w:rsidRPr="00A82768" w:rsidRDefault="007B2A38" w:rsidP="007B2A3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</w:p>
    <w:p w:rsidR="007B2A38" w:rsidRPr="00A82768" w:rsidRDefault="007B2A38" w:rsidP="007B2A3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</w:p>
    <w:p w:rsidR="007B2A38" w:rsidRDefault="007B2A38" w:rsidP="007B2A3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Игровое развлечение</w:t>
      </w:r>
      <w:r w:rsidRPr="002A524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по ПДД для детей </w:t>
      </w:r>
      <w:proofErr w:type="gramStart"/>
      <w:r w:rsidRPr="002A524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дошкольного</w:t>
      </w:r>
      <w:proofErr w:type="gramEnd"/>
    </w:p>
    <w:p w:rsidR="007B2A38" w:rsidRDefault="00FA0BC9" w:rsidP="007B2A3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</w:t>
      </w:r>
      <w:r w:rsidR="007B2A38" w:rsidRPr="002A524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озраста</w:t>
      </w:r>
    </w:p>
    <w:p w:rsidR="007B2A38" w:rsidRPr="002A5242" w:rsidRDefault="007B2A38" w:rsidP="007B2A3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A524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«Красный свет – играть нельзя, желтый – приготовимся друзья, зеленый – играть начни»</w:t>
      </w:r>
    </w:p>
    <w:p w:rsidR="004831E3" w:rsidRDefault="004831E3" w:rsidP="007B2A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9496C" w:rsidRDefault="0019496C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9496C" w:rsidRDefault="0019496C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9496C" w:rsidRDefault="0019496C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9496C" w:rsidRDefault="0019496C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7B2A38" w:rsidP="00FA0BC9">
      <w:pPr>
        <w:tabs>
          <w:tab w:val="left" w:pos="5685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ab/>
        <w:t>Воспитатели</w:t>
      </w:r>
      <w:r w:rsidR="00FA0BC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</w:p>
    <w:p w:rsidR="00FA0BC9" w:rsidRDefault="00FA0BC9" w:rsidP="00FA0BC9">
      <w:pPr>
        <w:tabs>
          <w:tab w:val="left" w:pos="5685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Лагерева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В.В</w:t>
      </w:r>
    </w:p>
    <w:p w:rsidR="00FA0BC9" w:rsidRDefault="00FA0BC9" w:rsidP="00FA0BC9">
      <w:pPr>
        <w:tabs>
          <w:tab w:val="left" w:pos="5685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Попова Е.Г</w:t>
      </w:r>
    </w:p>
    <w:p w:rsidR="007B2A38" w:rsidRDefault="007B2A38" w:rsidP="00FA0BC9">
      <w:pPr>
        <w:tabs>
          <w:tab w:val="left" w:pos="5685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FA0BC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Default="004831E3" w:rsidP="00483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831E3" w:rsidRPr="002A5242" w:rsidRDefault="004831E3" w:rsidP="0048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242" w:rsidRPr="002A5242" w:rsidRDefault="002A5242" w:rsidP="00E2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Закрепление правил дорожного движения на практике.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Систематизировать знания детей о правилах дорожного движения.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интеллектуальные функции: мышление, память, ориентировку в пространстве при выполнении заданий.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интерес у детей к накоплению знаний правил дорожного движения.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2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чтение рассказов, игры по ПДД.</w:t>
      </w:r>
    </w:p>
    <w:p w:rsidR="0019496C" w:rsidRDefault="0019496C" w:rsidP="002A5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242" w:rsidRPr="002A5242" w:rsidRDefault="002A5242" w:rsidP="002A5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 девчонки, привет мальчишки,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воспитателям привет.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вам покажем развлеченье,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правилах дорожного движения.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правила знаете, вы их не нарушаете?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Говорят, вы знаете,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дорожные.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Начинаю проверять,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поиграть.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начала попробуйте угадать мою загадку: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Этот свет нам говорит: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«Для вас сейчас здесь путь закрыт!»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идти сейчас опасно,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светофоре горит …..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(Красный)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этот свет нам говорит,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Подожди еще немного,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зеленый загорит,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Сможешь перейти дорогу!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(Желтый)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этот свет горит,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путь для нас открыт!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(Зеленый)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с загадками вы справились. А теперь я вам предлагаю поиграть, встаем все паровозиком, я отдаю команды – громко, четко, понятно, а вы должны их слушать и выполнять. Давайте, еще раз вспомним, что мы делаем на красный свет?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 желтый? 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зеленый?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 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отвечают.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с вами отправляемся в путешествие по правилам дорожного движения. Готовы?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Зеленый свет горит, что мы делаем?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отвечают – Едем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.., 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паровозиком отправляются друг за дружкой по кругу.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Красный свет – дети останавливаются.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они играют минут 3 – 5 мин.</w:t>
      </w:r>
    </w:p>
    <w:p w:rsidR="002A5242" w:rsidRPr="002A5242" w:rsidRDefault="002A5242" w:rsidP="002A5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242" w:rsidRPr="002A5242" w:rsidRDefault="002A5242" w:rsidP="002A5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приглашаю поиграть ребятишек. Разделимся на две команды. Вам нужно собрать – цвета, которые есть на светофоре. Перед вами лежат мячики разного цвета, вам нужно выбрать, только те цвета мячиков, которые есть на знаке светофора. Сначала берете мячик одного цвета, и начинаете передавать мяч по цепочке до конца команды. Последний игрок мяч получает, держит его покрепче, он уже не играет, а ждет, когда соберут все цвета. Затем первый игрок в команде берет мячик второго цвета светофора и также по цепочке передае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т(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прокатывают мяч между ног). С третьим мячиком проделываем, все то же самое и собираем наш светофор из мячиков. Кто быстрее справится с заданием, та команда выиграла.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Игра: «Собери светофор».</w:t>
      </w:r>
    </w:p>
    <w:p w:rsidR="002A5242" w:rsidRPr="002A5242" w:rsidRDefault="002A5242" w:rsidP="002A5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242" w:rsidRPr="002A5242" w:rsidRDefault="002A5242" w:rsidP="00E2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справились с заданием, получился прекрасный светофор. А сейчас минутка отдыха и небольшая викторина, вспоминайте правила и на вопросы отвечайте.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Можно играть рядом с проезжей частью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красный свет светофора движутся машины?(нет)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место, где мы ждем автобус?(автобусная остановка)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Дорога, по которой вы утром идете в детский сад?(тротуар)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Эти полосы рисуют на проезжей части, белой краской, чтобы мы могли безопасно перейти дорогу. Что это за полосы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зебра)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Можно ли ездить в общественном месте без билета, не оплатив проезд?(нет)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отвечали, можно и поиграть. Для этой игры нам потребуется 2 ребенка из старшей группы и 2 малыша. Перед вами стоят машинки, ребята старшей группы, должны провезти малышей на машинке между кеглями, главное никого не уронить и соблюдать правила дорожного движения. У вас на пути стоит светофор, я буду отдавать команды, вы слушаете и внимательно смотрите на светофор. Малыши это ваш груз, вам нужно их доставить к месту назначения в целости и сохранности, нигде не потерять, не уронить.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1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Раз, два, три «Груз вези»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а вдруг случится авария, 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 нужно обратиться?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наши водители попали в ДТП, мы их отправляем в больницу.</w:t>
      </w:r>
    </w:p>
    <w:p w:rsidR="002A5242" w:rsidRPr="002A5242" w:rsidRDefault="002A5242" w:rsidP="002A5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небольшую разминку. И Дядю Степу тоже приглашаем.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Постовой стоит упрямый (Ходьба на месте).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машет: Не ходи!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(Движения руками в стороны, вверх, в стороны, вниз)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машины едут прямо (Руки перед собой)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Пешеход, ты погоди! 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(Руки в стороны)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Посмотрите: улыбнулся (Руки на пояс, улыбка)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Приглашает нас идти (Шагаем на месте)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машины, не спешите (Хлопки руками)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Пешехода пропустите!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(Прыжки на месте)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– то я уже устал, мне б немножко отдохнуть.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Отдохни Дядя Степа да послушай стихи, которые приготовили наши ребята.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старшей группы: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любого перекрестка,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встречает светофор,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заводит очень просто,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пешеходом разговор.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 зеленый – проходи,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лучше подожди.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свет зажегся красный -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двигаться опасно!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младшей группы: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слушаться без спора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Указаний светофора: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правила движения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ыполнять без возражения.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старшей группы: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жить, не зная огорченья,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бегать, плавать и летать,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Должны вы правила движенья,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и всюду соблюдать.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улице будьте внимательны, дети!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Твердо запомните правила эти.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 правила эти всегда,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случилась с вами беда!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Наши детишки дают тебе Дядя Степа еще минутку отдохнуть и исполнят для тебя песню.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добрый ты...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пешеход правильно пошёл,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переходу топал.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 это всё – очень хорошо,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наоборот – плохо.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 горит ярко на пути,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 каждый глаз строго,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Слушаться его – это хорошо,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наоборот – плохо.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Слушаться его – это хорошо,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наоборот – плохо.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всегда, очень всем нужны,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 даже пусть кроха.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знаешь их – это хорошо,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наоборот – плохо.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знаешь их – это хорошо,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наоборот – плохо.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Дядя Степа ты отдохнул?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Пока отдыхал, приготовил для вас новое и интересное задание. У меня в руках небольшие </w:t>
      </w:r>
      <w:proofErr w:type="spell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фрагментики</w:t>
      </w:r>
      <w:proofErr w:type="spell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они тут все разные: есть желтые, зеленые и красные. Я вот не могу понять, что же это такое? Что – то знакомое, 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вы мне поможете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 соберете эти </w:t>
      </w:r>
      <w:proofErr w:type="spell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фрагментики</w:t>
      </w:r>
      <w:proofErr w:type="spell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целую картинку.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собирают из разре</w:t>
      </w:r>
      <w:r w:rsidR="00E2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зных картинок – Светофор.</w:t>
      </w:r>
    </w:p>
    <w:p w:rsidR="00FA6AF7" w:rsidRPr="002A5242" w:rsidRDefault="002A5242" w:rsidP="002A524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скажите все знаки одинаковые или они отличаются?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чем они отличаются?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цвету, форме.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перед вами на столах лежат карточки, я сейчас прочитаю строчки, а вы должны найти карточку с этим знаком и поднять ее вверх. Я думаю,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с этим заданием вы справитесь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наземный переход,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целый день народ.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водитель не грусти,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Пешехода, пропусти!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(пешеходный переход)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дождь, и в ясную погоду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десь не ходят пешеходы,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 им знак одно: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ходить запрещено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Движение пешеходов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запрещенно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Пешеход! Пешеход!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 ты про переход!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Подземный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наземный,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Похожий на зебру.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Знай, что только переход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машин тебя спасет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Пешеходный переход)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 этом месте пешеход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Терпеливо транспорт ждет.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пешком устал шагать,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Хочет пассажиром стать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автобусная остановка)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нужно вам лечиться,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 подскажет, где больница.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 серьезных докторов,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вам скажут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«Будь здоров!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631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больница)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подошло меропри</w:t>
      </w:r>
      <w:r w:rsidR="00483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ятие к концу, предлагаю порисовать мелками на асфальте «</w:t>
      </w:r>
      <w:proofErr w:type="spellStart"/>
      <w:r w:rsidR="00483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Светофорика</w:t>
      </w:r>
      <w:proofErr w:type="spellEnd"/>
      <w:r w:rsidR="00483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раскрасить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сейчас мы немножко отдохнем и проверим, 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сколько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внимательны.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мои вопросы отвечайте: </w:t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«это я, это я, это все мои друзья».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из вас всегда идет,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Только там, где переход?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Ответы: Это я, это я, это все мои друзья.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спешит всегда вперед,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замечая светофор?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молчание.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все правила знает,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строго их соблюдает?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Ответы: Это я, это я, это все мои друзья.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кто, что красный свет –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 "Хода нет"?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Ответы: Это я, это я, это все мои друзья.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общественном транспорте,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Уступает старшим место?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Ответы: Это я, это я, это все мои друзья.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играет с мячом,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с проезжей частью.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молчание.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Дядя Степа: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большие молодцы, ребята! Очень хорошо знаете правила дорожного </w:t>
      </w:r>
      <w:proofErr w:type="gramStart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</w:t>
      </w:r>
      <w:proofErr w:type="gramEnd"/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я уверен, что вы их соблюдаете!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</w:t>
      </w:r>
      <w:r w:rsidR="004831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свидания. 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новых встреч.</w:t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FA6AF7" w:rsidRPr="002A5242" w:rsidSect="001949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FD" w:rsidRDefault="00CE7CFD" w:rsidP="002A5242">
      <w:pPr>
        <w:spacing w:after="0" w:line="240" w:lineRule="auto"/>
      </w:pPr>
      <w:r>
        <w:separator/>
      </w:r>
    </w:p>
  </w:endnote>
  <w:endnote w:type="continuationSeparator" w:id="0">
    <w:p w:rsidR="00CE7CFD" w:rsidRDefault="00CE7CFD" w:rsidP="002A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FD" w:rsidRDefault="00CE7CFD" w:rsidP="002A5242">
      <w:pPr>
        <w:spacing w:after="0" w:line="240" w:lineRule="auto"/>
      </w:pPr>
      <w:r>
        <w:separator/>
      </w:r>
    </w:p>
  </w:footnote>
  <w:footnote w:type="continuationSeparator" w:id="0">
    <w:p w:rsidR="00CE7CFD" w:rsidRDefault="00CE7CFD" w:rsidP="002A5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A5"/>
    <w:rsid w:val="0019496C"/>
    <w:rsid w:val="002A5242"/>
    <w:rsid w:val="00337F22"/>
    <w:rsid w:val="004604BC"/>
    <w:rsid w:val="004831E3"/>
    <w:rsid w:val="005119A5"/>
    <w:rsid w:val="00521B57"/>
    <w:rsid w:val="00586F57"/>
    <w:rsid w:val="006311C3"/>
    <w:rsid w:val="007B2A38"/>
    <w:rsid w:val="00CE7CFD"/>
    <w:rsid w:val="00E21B58"/>
    <w:rsid w:val="00F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524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A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2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A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5242"/>
  </w:style>
  <w:style w:type="paragraph" w:styleId="a8">
    <w:name w:val="footer"/>
    <w:basedOn w:val="a"/>
    <w:link w:val="a9"/>
    <w:uiPriority w:val="99"/>
    <w:unhideWhenUsed/>
    <w:rsid w:val="002A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5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524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A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2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A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5242"/>
  </w:style>
  <w:style w:type="paragraph" w:styleId="a8">
    <w:name w:val="footer"/>
    <w:basedOn w:val="a"/>
    <w:link w:val="a9"/>
    <w:uiPriority w:val="99"/>
    <w:unhideWhenUsed/>
    <w:rsid w:val="002A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5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2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2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6</cp:revision>
  <cp:lastPrinted>2021-06-08T08:15:00Z</cp:lastPrinted>
  <dcterms:created xsi:type="dcterms:W3CDTF">2021-06-08T06:28:00Z</dcterms:created>
  <dcterms:modified xsi:type="dcterms:W3CDTF">2021-07-08T04:42:00Z</dcterms:modified>
</cp:coreProperties>
</file>