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5B" w:rsidRDefault="009C0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образовательный маршрут</w:t>
      </w:r>
    </w:p>
    <w:p w:rsidR="007E675B" w:rsidRDefault="007E675B">
      <w:pPr>
        <w:jc w:val="center"/>
        <w:rPr>
          <w:b/>
          <w:sz w:val="24"/>
          <w:szCs w:val="24"/>
        </w:rPr>
      </w:pPr>
    </w:p>
    <w:tbl>
      <w:tblPr>
        <w:tblStyle w:val="ac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2863"/>
        <w:gridCol w:w="3119"/>
        <w:gridCol w:w="2268"/>
        <w:gridCol w:w="2551"/>
        <w:gridCol w:w="18"/>
      </w:tblGrid>
      <w:tr w:rsidR="0046086B" w:rsidTr="0046086B">
        <w:trPr>
          <w:trHeight w:val="165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819" w:type="dxa"/>
            <w:gridSpan w:val="5"/>
          </w:tcPr>
          <w:p w:rsidR="0046086B" w:rsidRPr="00044AC5" w:rsidRDefault="0061178A" w:rsidP="004C0320">
            <w:pPr>
              <w:spacing w:line="16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Забродина Надежда Валерьевна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819" w:type="dxa"/>
            <w:gridSpan w:val="5"/>
          </w:tcPr>
          <w:p w:rsidR="0046086B" w:rsidRPr="00044AC5" w:rsidRDefault="002818C5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одного или нескольких направлений развития воспитанников «Успех» с. </w:t>
            </w:r>
            <w:proofErr w:type="spellStart"/>
            <w:r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 xml:space="preserve"> МО «</w:t>
            </w:r>
            <w:proofErr w:type="spellStart"/>
            <w:r>
              <w:rPr>
                <w:color w:val="000000"/>
              </w:rPr>
              <w:t>Кабанский</w:t>
            </w:r>
            <w:proofErr w:type="spellEnd"/>
            <w:r>
              <w:rPr>
                <w:color w:val="000000"/>
              </w:rPr>
              <w:t xml:space="preserve"> район» Республики Бурятия (</w:t>
            </w:r>
            <w:r w:rsidR="0046086B">
              <w:rPr>
                <w:color w:val="000000"/>
              </w:rPr>
              <w:t xml:space="preserve">МАДОУ «Детский сад «Успех» с. </w:t>
            </w:r>
            <w:proofErr w:type="spellStart"/>
            <w:r w:rsidR="0046086B"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Кабанский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44AC5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Занимаемая </w:t>
            </w:r>
            <w:r w:rsidRPr="0046086B">
              <w:rPr>
                <w:b/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(предмет)</w:t>
            </w:r>
          </w:p>
        </w:tc>
        <w:tc>
          <w:tcPr>
            <w:tcW w:w="10819" w:type="dxa"/>
            <w:gridSpan w:val="5"/>
          </w:tcPr>
          <w:p w:rsidR="0046086B" w:rsidRPr="00044AC5" w:rsidRDefault="0061178A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044AC5">
              <w:rPr>
                <w:color w:val="000000"/>
                <w:sz w:val="24"/>
                <w:szCs w:val="24"/>
              </w:rPr>
              <w:t xml:space="preserve"> не</w:t>
            </w:r>
            <w:r>
              <w:rPr>
                <w:color w:val="000000"/>
                <w:sz w:val="24"/>
                <w:szCs w:val="24"/>
              </w:rPr>
              <w:t xml:space="preserve">т категории 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819" w:type="dxa"/>
            <w:gridSpan w:val="5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 w:rsidRPr="0046086B">
              <w:rPr>
                <w:color w:val="000000"/>
                <w:sz w:val="24"/>
                <w:szCs w:val="24"/>
              </w:rPr>
              <w:t>Профессиональная подг</w:t>
            </w:r>
            <w:r w:rsidR="009773DD">
              <w:rPr>
                <w:color w:val="000000"/>
                <w:sz w:val="24"/>
                <w:szCs w:val="24"/>
              </w:rPr>
              <w:t>отовка воспитателя</w:t>
            </w:r>
            <w:bookmarkStart w:id="0" w:name="_GoBack"/>
            <w:bookmarkEnd w:id="0"/>
            <w:r w:rsidRPr="0046086B">
              <w:rPr>
                <w:color w:val="000000"/>
                <w:sz w:val="24"/>
                <w:szCs w:val="24"/>
              </w:rPr>
              <w:t xml:space="preserve"> ДОО в условиях реализации ФГОС ДОО</w:t>
            </w:r>
          </w:p>
        </w:tc>
      </w:tr>
      <w:tr w:rsidR="0046086B" w:rsidTr="0046086B">
        <w:trPr>
          <w:gridAfter w:val="1"/>
          <w:wAfter w:w="18" w:type="dxa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863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61178A" w:rsidTr="0046086B">
        <w:trPr>
          <w:gridAfter w:val="1"/>
          <w:wAfter w:w="18" w:type="dxa"/>
        </w:trPr>
        <w:tc>
          <w:tcPr>
            <w:tcW w:w="4077" w:type="dxa"/>
          </w:tcPr>
          <w:p w:rsidR="0061178A" w:rsidRPr="00C4436C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46086B">
              <w:rPr>
                <w:color w:val="000000"/>
                <w:sz w:val="24"/>
                <w:szCs w:val="24"/>
              </w:rPr>
              <w:t>1.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Недостаточное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развитие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профес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сиональных компетенций воспитателя 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 xml:space="preserve"> ДОО</w:t>
            </w:r>
            <w:r w:rsidRPr="00C4436C">
              <w:rPr>
                <w:b/>
                <w:color w:val="000000"/>
                <w:sz w:val="24"/>
                <w:szCs w:val="24"/>
              </w:rPr>
              <w:t>, что  вызывает  затруднения в реализации определённых направлений педагогической деятельности.</w:t>
            </w:r>
          </w:p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2.Задачи: </w:t>
            </w:r>
          </w:p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2.1.Повышение квалификации воспитателя ДОО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61178A" w:rsidRPr="0046086B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2.2.Совершенствование профессиональной компетенции воспитателя ДОО</w:t>
            </w:r>
          </w:p>
        </w:tc>
        <w:tc>
          <w:tcPr>
            <w:tcW w:w="2863" w:type="dxa"/>
          </w:tcPr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Сформировать компетенции в области решения профессиональных задач по обучению и воспитанию детей дошкольного возраста в условиях внедрения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Сформировать знания об инновационных технологиях в работе с </w:t>
            </w:r>
            <w:r>
              <w:rPr>
                <w:sz w:val="24"/>
                <w:szCs w:val="24"/>
              </w:rPr>
              <w:lastRenderedPageBreak/>
              <w:t>детьми дошкольного возраста;</w:t>
            </w:r>
          </w:p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Сформировать навыки работы по диагностированию дошкольников</w:t>
            </w:r>
          </w:p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1178A" w:rsidRPr="00044AC5" w:rsidRDefault="0061178A" w:rsidP="0061178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КПК “Современные подходы к организации образования дошкольников в новых условиях реализации ФГОС”  </w:t>
            </w:r>
          </w:p>
        </w:tc>
        <w:tc>
          <w:tcPr>
            <w:tcW w:w="2268" w:type="dxa"/>
          </w:tcPr>
          <w:p w:rsidR="0061178A" w:rsidRDefault="0061178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 часов – с 18 октября по 12 ноября 2021 года</w:t>
            </w:r>
          </w:p>
        </w:tc>
        <w:tc>
          <w:tcPr>
            <w:tcW w:w="2551" w:type="dxa"/>
          </w:tcPr>
          <w:p w:rsidR="0061178A" w:rsidRDefault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</w:t>
            </w:r>
          </w:p>
        </w:tc>
      </w:tr>
      <w:tr w:rsidR="0061178A" w:rsidTr="0046086B">
        <w:trPr>
          <w:gridAfter w:val="1"/>
          <w:wAfter w:w="18" w:type="dxa"/>
        </w:trPr>
        <w:tc>
          <w:tcPr>
            <w:tcW w:w="4077" w:type="dxa"/>
          </w:tcPr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 Недостаточная компетенция воспитателя в деятельности профессионального сообщества.</w:t>
            </w:r>
          </w:p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Повышение профессиональной компетенции через просмотры педагогического опыта, обсуждение просмотренного и общение с коллегами</w:t>
            </w:r>
          </w:p>
        </w:tc>
        <w:tc>
          <w:tcPr>
            <w:tcW w:w="2863" w:type="dxa"/>
          </w:tcPr>
          <w:p w:rsidR="0061178A" w:rsidRP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1178A">
              <w:rPr>
                <w:sz w:val="24"/>
                <w:szCs w:val="24"/>
              </w:rPr>
              <w:t xml:space="preserve">Ознакомится с опытом коллег по построению комплексного подхода к оздоровлению детей дошкольного возраста через использование </w:t>
            </w:r>
            <w:proofErr w:type="spellStart"/>
            <w:r w:rsidRPr="0061178A">
              <w:rPr>
                <w:sz w:val="24"/>
                <w:szCs w:val="24"/>
              </w:rPr>
              <w:t>здоровьесберегающих</w:t>
            </w:r>
            <w:proofErr w:type="spellEnd"/>
            <w:r w:rsidRPr="0061178A">
              <w:rPr>
                <w:sz w:val="24"/>
                <w:szCs w:val="24"/>
              </w:rPr>
              <w:t xml:space="preserve"> технологий;</w:t>
            </w:r>
          </w:p>
          <w:p w:rsid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2.Принять участие в просмотре и  обсуждении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гры</w:t>
            </w:r>
            <w:proofErr w:type="spellEnd"/>
            <w:r>
              <w:rPr>
                <w:sz w:val="24"/>
                <w:szCs w:val="24"/>
              </w:rPr>
              <w:t xml:space="preserve"> «Экологическое путешествие»;</w:t>
            </w:r>
          </w:p>
          <w:p w:rsidR="0061178A" w:rsidRP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Принять участие в просмотре и обсуждении мастер класса по применению </w:t>
            </w:r>
            <w:proofErr w:type="spellStart"/>
            <w:r>
              <w:rPr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sz w:val="24"/>
                <w:szCs w:val="24"/>
              </w:rPr>
              <w:t xml:space="preserve"> технологий для укрепления физического и психического здоровья детей</w:t>
            </w:r>
          </w:p>
          <w:p w:rsidR="0061178A" w:rsidRDefault="006117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709E6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РМО воспитателей</w:t>
            </w:r>
            <w:r w:rsidRPr="003709E6">
              <w:rPr>
                <w:sz w:val="24"/>
                <w:szCs w:val="24"/>
              </w:rPr>
              <w:t xml:space="preserve"> по те</w:t>
            </w:r>
            <w:r>
              <w:rPr>
                <w:sz w:val="24"/>
                <w:szCs w:val="24"/>
              </w:rPr>
              <w:t>ме: «</w:t>
            </w:r>
            <w:r w:rsidRPr="0061178A">
              <w:rPr>
                <w:sz w:val="24"/>
                <w:szCs w:val="24"/>
              </w:rPr>
              <w:t xml:space="preserve">Комплексный подход к оздоровлению детей дошкольного возраста через использование </w:t>
            </w:r>
            <w:proofErr w:type="spellStart"/>
            <w:r w:rsidRPr="0061178A">
              <w:rPr>
                <w:sz w:val="24"/>
                <w:szCs w:val="24"/>
              </w:rPr>
              <w:t>здоровьесберегающих</w:t>
            </w:r>
            <w:proofErr w:type="spellEnd"/>
            <w:r w:rsidRPr="0061178A">
              <w:rPr>
                <w:sz w:val="24"/>
                <w:szCs w:val="24"/>
              </w:rPr>
              <w:t xml:space="preserve"> технологий»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1178A" w:rsidRDefault="0061178A">
            <w:pPr>
              <w:jc w:val="both"/>
              <w:rPr>
                <w:sz w:val="24"/>
                <w:szCs w:val="24"/>
              </w:rPr>
            </w:pPr>
            <w:r w:rsidRPr="0061178A">
              <w:rPr>
                <w:sz w:val="24"/>
                <w:szCs w:val="24"/>
              </w:rPr>
              <w:t xml:space="preserve"> 26</w:t>
            </w:r>
            <w:r>
              <w:rPr>
                <w:sz w:val="24"/>
                <w:szCs w:val="24"/>
              </w:rPr>
              <w:t xml:space="preserve">.10. 2021 </w:t>
            </w:r>
          </w:p>
        </w:tc>
        <w:tc>
          <w:tcPr>
            <w:tcW w:w="2551" w:type="dxa"/>
          </w:tcPr>
          <w:p w:rsidR="0061178A" w:rsidRDefault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участие,  рефлексия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анкетирование</w:t>
            </w:r>
          </w:p>
        </w:tc>
      </w:tr>
      <w:tr w:rsidR="0061178A" w:rsidTr="0046086B">
        <w:trPr>
          <w:gridAfter w:val="1"/>
          <w:wAfter w:w="18" w:type="dxa"/>
        </w:trPr>
        <w:tc>
          <w:tcPr>
            <w:tcW w:w="4077" w:type="dxa"/>
          </w:tcPr>
          <w:p w:rsidR="0061178A" w:rsidRPr="001F57A8" w:rsidRDefault="00D4156A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3.Воспитатель не владеет достаточной компетенцией при использовании современных игровых технологий в работе с детьми дошкольного возраста</w:t>
            </w:r>
          </w:p>
          <w:p w:rsidR="0061178A" w:rsidRPr="0006776D" w:rsidRDefault="0061178A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61178A" w:rsidRDefault="0061178A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Повысить квалификац</w:t>
            </w:r>
            <w:r w:rsidR="00D4156A">
              <w:rPr>
                <w:color w:val="000000"/>
                <w:sz w:val="24"/>
                <w:szCs w:val="24"/>
              </w:rPr>
              <w:t xml:space="preserve">ию воспитателя посредством участия </w:t>
            </w:r>
            <w:proofErr w:type="gramStart"/>
            <w:r w:rsidR="00D4156A">
              <w:rPr>
                <w:color w:val="000000"/>
                <w:sz w:val="24"/>
                <w:szCs w:val="24"/>
              </w:rPr>
              <w:t>в</w:t>
            </w:r>
            <w:proofErr w:type="gramEnd"/>
            <w:r w:rsidR="00D4156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4156A">
              <w:rPr>
                <w:color w:val="000000"/>
                <w:sz w:val="24"/>
                <w:szCs w:val="24"/>
              </w:rPr>
              <w:t>мастер</w:t>
            </w:r>
            <w:proofErr w:type="gramEnd"/>
            <w:r w:rsidR="00D4156A">
              <w:rPr>
                <w:color w:val="000000"/>
                <w:sz w:val="24"/>
                <w:szCs w:val="24"/>
              </w:rPr>
              <w:t xml:space="preserve"> – классе - </w:t>
            </w:r>
            <w:proofErr w:type="spellStart"/>
            <w:r w:rsidR="00D4156A">
              <w:rPr>
                <w:color w:val="000000"/>
                <w:sz w:val="24"/>
                <w:szCs w:val="24"/>
              </w:rPr>
              <w:t>вебинаре</w:t>
            </w:r>
            <w:proofErr w:type="spellEnd"/>
          </w:p>
        </w:tc>
        <w:tc>
          <w:tcPr>
            <w:tcW w:w="2863" w:type="dxa"/>
          </w:tcPr>
          <w:p w:rsidR="0061178A" w:rsidRDefault="0061178A" w:rsidP="00D41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1.Совершенствовать </w:t>
            </w:r>
            <w:r w:rsidRPr="00BE573C">
              <w:rPr>
                <w:sz w:val="24"/>
                <w:szCs w:val="24"/>
              </w:rPr>
              <w:t xml:space="preserve"> компетенции</w:t>
            </w:r>
            <w:r w:rsidR="00D4156A">
              <w:rPr>
                <w:sz w:val="24"/>
                <w:szCs w:val="24"/>
              </w:rPr>
              <w:t xml:space="preserve"> воспитателя </w:t>
            </w:r>
            <w:r>
              <w:rPr>
                <w:sz w:val="24"/>
                <w:szCs w:val="24"/>
              </w:rPr>
              <w:t xml:space="preserve"> </w:t>
            </w:r>
            <w:r w:rsidRPr="00BE57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="00D4156A">
              <w:rPr>
                <w:sz w:val="24"/>
                <w:szCs w:val="24"/>
              </w:rPr>
              <w:t xml:space="preserve">применению игровой развивающей технологии </w:t>
            </w:r>
            <w:proofErr w:type="spellStart"/>
            <w:r w:rsidR="00D4156A">
              <w:rPr>
                <w:sz w:val="24"/>
                <w:szCs w:val="24"/>
              </w:rPr>
              <w:t>Воскобовича</w:t>
            </w:r>
            <w:proofErr w:type="spellEnd"/>
            <w:r w:rsidR="00D4156A">
              <w:rPr>
                <w:sz w:val="24"/>
                <w:szCs w:val="24"/>
              </w:rPr>
              <w:t xml:space="preserve"> «Фиолетовый лес»</w:t>
            </w:r>
          </w:p>
        </w:tc>
        <w:tc>
          <w:tcPr>
            <w:tcW w:w="3119" w:type="dxa"/>
          </w:tcPr>
          <w:p w:rsidR="0061178A" w:rsidRPr="0006776D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вебинара</w:t>
            </w:r>
            <w:proofErr w:type="spellEnd"/>
            <w:r>
              <w:rPr>
                <w:sz w:val="24"/>
                <w:szCs w:val="24"/>
              </w:rPr>
              <w:t xml:space="preserve"> по технологии </w:t>
            </w:r>
            <w:proofErr w:type="spellStart"/>
            <w:r>
              <w:rPr>
                <w:sz w:val="24"/>
                <w:szCs w:val="24"/>
              </w:rPr>
              <w:t>Воскобовича</w:t>
            </w:r>
            <w:proofErr w:type="spellEnd"/>
            <w:r>
              <w:rPr>
                <w:sz w:val="24"/>
                <w:szCs w:val="24"/>
              </w:rPr>
              <w:t xml:space="preserve"> «Развивающая предметно – пространственная среда. Фиолетовый лес»</w:t>
            </w:r>
          </w:p>
        </w:tc>
        <w:tc>
          <w:tcPr>
            <w:tcW w:w="2268" w:type="dxa"/>
          </w:tcPr>
          <w:p w:rsidR="0061178A" w:rsidRDefault="00D4156A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часа – 28 октября </w:t>
            </w:r>
          </w:p>
        </w:tc>
        <w:tc>
          <w:tcPr>
            <w:tcW w:w="2551" w:type="dxa"/>
          </w:tcPr>
          <w:p w:rsidR="0061178A" w:rsidRDefault="00D41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Pr="00214709" w:rsidRDefault="00214709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214709">
              <w:rPr>
                <w:color w:val="000000"/>
                <w:sz w:val="24"/>
                <w:szCs w:val="24"/>
              </w:rPr>
              <w:t>.</w:t>
            </w:r>
            <w:r w:rsidRPr="00214709">
              <w:rPr>
                <w:bCs/>
                <w:color w:val="000000"/>
                <w:sz w:val="24"/>
                <w:szCs w:val="24"/>
              </w:rPr>
              <w:t>Недостаточное</w:t>
            </w:r>
            <w:r w:rsidRPr="00214709">
              <w:rPr>
                <w:color w:val="000000"/>
                <w:sz w:val="24"/>
                <w:szCs w:val="24"/>
              </w:rPr>
              <w:t> </w:t>
            </w:r>
            <w:r w:rsidRPr="00214709">
              <w:rPr>
                <w:bCs/>
                <w:color w:val="000000"/>
                <w:sz w:val="24"/>
                <w:szCs w:val="24"/>
              </w:rPr>
              <w:t>развитие профессиональной компетенции воспитателя при сопровождении ребенка ОВЗ в образовательном пространстве ДОО</w:t>
            </w:r>
            <w:r w:rsidRPr="00214709">
              <w:rPr>
                <w:color w:val="000000"/>
                <w:sz w:val="24"/>
                <w:szCs w:val="24"/>
              </w:rPr>
              <w:t xml:space="preserve"> </w:t>
            </w:r>
          </w:p>
          <w:p w:rsidR="00214709" w:rsidRDefault="00214709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2.Задачи: </w:t>
            </w:r>
          </w:p>
          <w:p w:rsidR="00214709" w:rsidRDefault="00214709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2.1.Повышение квалификации воспитателя ДОО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214709" w:rsidRPr="0046086B" w:rsidRDefault="00214709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2.2.Совершенствование профессиональной компетенции воспитателя ДОО при работе с детьми ОВЗ</w:t>
            </w:r>
          </w:p>
        </w:tc>
        <w:tc>
          <w:tcPr>
            <w:tcW w:w="2863" w:type="dxa"/>
          </w:tcPr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Сформировать компетенции в области решения профессиональных задач по обучению и воспитанию детей ОВЗ;</w:t>
            </w:r>
          </w:p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Сформировать знания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составлении Адаптированной образовательной программы;</w:t>
            </w:r>
          </w:p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Сформировать навыки работы с родителями детей ОВЗ </w:t>
            </w:r>
          </w:p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14709" w:rsidRDefault="00214709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КПК «Организация работы с ребенком ОВЗ в условиях внедрения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14709" w:rsidRDefault="00214709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 года</w:t>
            </w:r>
          </w:p>
        </w:tc>
        <w:tc>
          <w:tcPr>
            <w:tcW w:w="2551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КПК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Default="00214709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Недостаточная компетенция воспитателя при демонстрации опыта работы с детьми дошкольного возраста</w:t>
            </w:r>
          </w:p>
          <w:p w:rsidR="00214709" w:rsidRDefault="00214709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Продемонстрировать работу с детьми в открытом просмотре</w:t>
            </w:r>
          </w:p>
        </w:tc>
        <w:tc>
          <w:tcPr>
            <w:tcW w:w="2863" w:type="dxa"/>
          </w:tcPr>
          <w:p w:rsidR="00214709" w:rsidRDefault="00214709" w:rsidP="00281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Продемонстрировать опыт работы по </w:t>
            </w:r>
            <w:proofErr w:type="spellStart"/>
            <w:r>
              <w:rPr>
                <w:sz w:val="24"/>
                <w:szCs w:val="24"/>
              </w:rPr>
              <w:t>пластинографии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14709" w:rsidRPr="002818C5" w:rsidRDefault="00214709" w:rsidP="002818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14709" w:rsidRDefault="00214709" w:rsidP="0021470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Открытый просмотр занятия на тему: «</w:t>
            </w:r>
            <w:r w:rsidRPr="00214709">
              <w:rPr>
                <w:bCs/>
                <w:iCs/>
                <w:sz w:val="24"/>
                <w:szCs w:val="24"/>
              </w:rPr>
              <w:t>«Цветы для мамы» (</w:t>
            </w:r>
            <w:proofErr w:type="spellStart"/>
            <w:r w:rsidRPr="00214709">
              <w:rPr>
                <w:bCs/>
                <w:iCs/>
                <w:sz w:val="24"/>
                <w:szCs w:val="24"/>
              </w:rPr>
              <w:t>пластинография</w:t>
            </w:r>
            <w:proofErr w:type="spellEnd"/>
            <w:r w:rsidRPr="00214709">
              <w:rPr>
                <w:bCs/>
                <w:i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14709" w:rsidRDefault="00214709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 года</w:t>
            </w:r>
          </w:p>
        </w:tc>
        <w:tc>
          <w:tcPr>
            <w:tcW w:w="2551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обсуждение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Default="00214709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Низкая компетенция педагога в оказании первой доврачебной помощи в ДОУ</w:t>
            </w:r>
          </w:p>
          <w:p w:rsidR="00214709" w:rsidRDefault="00214709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повысить квалификацию педагога в части оказания первой доврачебной помощи</w:t>
            </w:r>
          </w:p>
        </w:tc>
        <w:tc>
          <w:tcPr>
            <w:tcW w:w="2863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 воспитателя </w:t>
            </w:r>
            <w:r w:rsidRPr="00B76A9B">
              <w:rPr>
                <w:sz w:val="24"/>
                <w:szCs w:val="24"/>
              </w:rPr>
              <w:t xml:space="preserve"> с приемами оказания первой доврачебной медицинской помощи</w:t>
            </w:r>
          </w:p>
        </w:tc>
        <w:tc>
          <w:tcPr>
            <w:tcW w:w="3119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«Оказание первой доврачебной помощи в ДОУ»</w:t>
            </w:r>
          </w:p>
        </w:tc>
        <w:tc>
          <w:tcPr>
            <w:tcW w:w="2268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 г.</w:t>
            </w:r>
          </w:p>
        </w:tc>
        <w:tc>
          <w:tcPr>
            <w:tcW w:w="2551" w:type="dxa"/>
          </w:tcPr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Default="00214709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Недостаточная компетенция воспитателя в подведении итогов работы за учебный год.</w:t>
            </w:r>
          </w:p>
          <w:p w:rsidR="00214709" w:rsidRDefault="00214709" w:rsidP="00F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</w:rPr>
              <w:t>принять участие в методической работе ДОО</w:t>
            </w:r>
          </w:p>
        </w:tc>
        <w:tc>
          <w:tcPr>
            <w:tcW w:w="2863" w:type="dxa"/>
          </w:tcPr>
          <w:p w:rsidR="00214709" w:rsidRDefault="00214709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1.Презентовать </w:t>
            </w:r>
            <w:r w:rsidRPr="00F8111E">
              <w:rPr>
                <w:bCs/>
                <w:sz w:val="24"/>
                <w:szCs w:val="24"/>
              </w:rPr>
              <w:t>мониторинг достижения детьми планируемых</w:t>
            </w:r>
            <w:r>
              <w:rPr>
                <w:bCs/>
                <w:sz w:val="24"/>
                <w:szCs w:val="24"/>
              </w:rPr>
              <w:t xml:space="preserve"> результатов освоения программы ДОО;</w:t>
            </w:r>
          </w:p>
          <w:p w:rsidR="00214709" w:rsidRPr="00F8111E" w:rsidRDefault="00214709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2.Формировать </w:t>
            </w:r>
            <w:r w:rsidRPr="00F8111E">
              <w:rPr>
                <w:bCs/>
                <w:sz w:val="24"/>
                <w:szCs w:val="24"/>
              </w:rPr>
              <w:t>осн</w:t>
            </w:r>
            <w:r>
              <w:rPr>
                <w:bCs/>
                <w:sz w:val="24"/>
                <w:szCs w:val="24"/>
              </w:rPr>
              <w:t>овные направления</w:t>
            </w:r>
            <w:r w:rsidRPr="00F8111E">
              <w:rPr>
                <w:bCs/>
                <w:sz w:val="24"/>
                <w:szCs w:val="24"/>
              </w:rPr>
              <w:t xml:space="preserve"> работы на 2022-2023 учебный год</w:t>
            </w:r>
          </w:p>
          <w:p w:rsidR="00214709" w:rsidRDefault="00214709" w:rsidP="00F81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на тему: </w:t>
            </w:r>
            <w:r w:rsidRPr="00B76A9B">
              <w:rPr>
                <w:bCs/>
                <w:sz w:val="24"/>
                <w:szCs w:val="24"/>
              </w:rPr>
              <w:t>«Результаты работы педагогического коллектива за 2021-2022 учебный год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 г.</w:t>
            </w:r>
          </w:p>
        </w:tc>
        <w:tc>
          <w:tcPr>
            <w:tcW w:w="2551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рефлексия, решение педсовета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Default="00214709" w:rsidP="0028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</w:p>
        </w:tc>
      </w:tr>
    </w:tbl>
    <w:p w:rsidR="007E675B" w:rsidRDefault="007E675B">
      <w:pPr>
        <w:jc w:val="both"/>
        <w:rPr>
          <w:sz w:val="24"/>
          <w:szCs w:val="24"/>
        </w:rPr>
      </w:pPr>
    </w:p>
    <w:p w:rsidR="001F57A8" w:rsidRDefault="001F57A8">
      <w:pPr>
        <w:jc w:val="both"/>
        <w:rPr>
          <w:sz w:val="24"/>
          <w:szCs w:val="24"/>
        </w:rPr>
      </w:pPr>
    </w:p>
    <w:sectPr w:rsidR="001F57A8">
      <w:headerReference w:type="default" r:id="rId9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E5" w:rsidRDefault="00606CE5">
      <w:r>
        <w:separator/>
      </w:r>
    </w:p>
  </w:endnote>
  <w:endnote w:type="continuationSeparator" w:id="0">
    <w:p w:rsidR="00606CE5" w:rsidRDefault="0060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E5" w:rsidRDefault="00606CE5">
      <w:r>
        <w:separator/>
      </w:r>
    </w:p>
  </w:footnote>
  <w:footnote w:type="continuationSeparator" w:id="0">
    <w:p w:rsidR="00606CE5" w:rsidRDefault="00606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75B" w:rsidRDefault="009C05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675B" w:rsidRDefault="007E6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318"/>
    <w:multiLevelType w:val="hybridMultilevel"/>
    <w:tmpl w:val="16F8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34C9D"/>
    <w:multiLevelType w:val="hybridMultilevel"/>
    <w:tmpl w:val="CF4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080E"/>
    <w:multiLevelType w:val="hybridMultilevel"/>
    <w:tmpl w:val="624EE494"/>
    <w:lvl w:ilvl="0" w:tplc="FA0657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BC75FC"/>
    <w:multiLevelType w:val="multilevel"/>
    <w:tmpl w:val="4D16A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150A4"/>
    <w:multiLevelType w:val="hybridMultilevel"/>
    <w:tmpl w:val="DCA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675B"/>
    <w:rsid w:val="0006776D"/>
    <w:rsid w:val="001F57A8"/>
    <w:rsid w:val="00214709"/>
    <w:rsid w:val="002818C5"/>
    <w:rsid w:val="003709E6"/>
    <w:rsid w:val="0046086B"/>
    <w:rsid w:val="004B4FC7"/>
    <w:rsid w:val="0058067F"/>
    <w:rsid w:val="00606CE5"/>
    <w:rsid w:val="0061178A"/>
    <w:rsid w:val="007E675B"/>
    <w:rsid w:val="009773DD"/>
    <w:rsid w:val="00995758"/>
    <w:rsid w:val="009C05ED"/>
    <w:rsid w:val="00B76A9B"/>
    <w:rsid w:val="00BE573C"/>
    <w:rsid w:val="00C4436C"/>
    <w:rsid w:val="00D4156A"/>
    <w:rsid w:val="00F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M4zBwBqJCYT7ymqhgnhsH6JXGQ==">AMUW2mVAd7C0T+8PH+PdcJYAKZkI0ozy8iLAReiEvJd+WNs7b28S99X8TW4eh0JF5woGGMCBh0cVWMKyXxn71TdGiX0ytSN1wzQ1PlR5ae6tg5HU09Huzx7zN9yq+QzCvfS98AKLWTii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4</cp:revision>
  <cp:lastPrinted>2021-11-01T08:27:00Z</cp:lastPrinted>
  <dcterms:created xsi:type="dcterms:W3CDTF">2021-10-28T08:48:00Z</dcterms:created>
  <dcterms:modified xsi:type="dcterms:W3CDTF">2021-11-01T08:29:00Z</dcterms:modified>
</cp:coreProperties>
</file>