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FA77EB" w:rsidRPr="00F83BF3" w:rsidTr="00D24AC5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Һургуулиин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урдахи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болбосоролой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бэеэ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даа</w:t>
            </w:r>
            <w:proofErr w:type="gram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эмхи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Хамтын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r w:rsidRPr="00F83BF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үгжэлтын түхэлэй тү</w:t>
            </w:r>
            <w:proofErr w:type="gram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р</w:t>
            </w:r>
            <w:proofErr w:type="gram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үү байлгын бэелүүлэгдэхэ һурагшанарай хараа хүгжөөлгэ</w:t>
            </w:r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83BF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Хүүгэдэй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сэсэрлиг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83BF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Успех</w:t>
            </w:r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аймаг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гэ</w:t>
            </w:r>
            <w:proofErr w:type="gram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эн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нютаг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засагай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байгууламжа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Буряад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Улас</w:t>
            </w:r>
            <w:proofErr w:type="spellEnd"/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2FD75C" wp14:editId="0B659AE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236220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3.45pt;margin-top:18.6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83B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F41F0D" wp14:editId="57582A16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Кабанск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</w:t>
            </w:r>
            <w:proofErr w:type="spellEnd"/>
            <w:r w:rsidRPr="00F8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 Республики Бурятия</w:t>
            </w:r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3C" w:rsidRPr="0055203C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/с 0323464381624000020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Кор. Счет: 40102810545370000068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. 30026Э15090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БИК 018142016 ИНН 0309009658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ОКТМО  81624430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 xml:space="preserve"> КПП 030901001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КБК -00000000000000000130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 xml:space="preserve">671200, Республика Бурятия, </w:t>
            </w:r>
            <w:proofErr w:type="spellStart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F83B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пер. Октябрьский, 83 «А»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тел. 8 (30138)43 – 3- 86</w:t>
            </w: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3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83B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F83BF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saduspekh</w:t>
              </w:r>
              <w:r w:rsidRPr="00F83B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83BF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83B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83BF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83BF3" w:rsidRPr="00103D1B" w:rsidRDefault="0055203C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1B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103D1B" w:rsidRPr="00103D1B">
              <w:rPr>
                <w:rFonts w:ascii="Times New Roman" w:hAnsi="Times New Roman" w:cs="Times New Roman"/>
                <w:sz w:val="24"/>
                <w:szCs w:val="24"/>
              </w:rPr>
              <w:t>112 от 14.12.</w:t>
            </w:r>
            <w:r w:rsidR="00F83BF3" w:rsidRPr="00103D1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C62345" w:rsidRPr="00F83BF3" w:rsidRDefault="00C62345" w:rsidP="00C6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F3" w:rsidRPr="00F83BF3" w:rsidRDefault="00F83BF3" w:rsidP="00F8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A77EB" w:rsidRPr="00F83BF3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18" w:type="dxa"/>
            <w:gridSpan w:val="2"/>
            <w:shd w:val="clear" w:color="auto" w:fill="auto"/>
          </w:tcPr>
          <w:p w:rsidR="0055203C" w:rsidRPr="0055203C" w:rsidRDefault="0055203C" w:rsidP="005520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03C">
              <w:rPr>
                <w:rFonts w:ascii="Times New Roman" w:hAnsi="Times New Roman" w:cs="Times New Roman"/>
                <w:sz w:val="24"/>
                <w:szCs w:val="24"/>
              </w:rPr>
              <w:t xml:space="preserve">Мировому судье </w:t>
            </w:r>
          </w:p>
          <w:p w:rsidR="0055203C" w:rsidRPr="0055203C" w:rsidRDefault="0055203C" w:rsidP="005520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03C">
              <w:rPr>
                <w:rFonts w:ascii="Times New Roman" w:hAnsi="Times New Roman" w:cs="Times New Roman"/>
                <w:sz w:val="24"/>
                <w:szCs w:val="24"/>
              </w:rPr>
              <w:t>Судебного участка № 1</w:t>
            </w:r>
          </w:p>
          <w:p w:rsidR="0055203C" w:rsidRPr="0055203C" w:rsidRDefault="0055203C" w:rsidP="005520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03C">
              <w:rPr>
                <w:rFonts w:ascii="Times New Roman" w:hAnsi="Times New Roman" w:cs="Times New Roman"/>
                <w:sz w:val="24"/>
                <w:szCs w:val="24"/>
              </w:rPr>
              <w:t>Кабанского</w:t>
            </w:r>
            <w:proofErr w:type="spellEnd"/>
            <w:r w:rsidRPr="0055203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РБ</w:t>
            </w:r>
          </w:p>
          <w:p w:rsidR="0055203C" w:rsidRPr="0055203C" w:rsidRDefault="0055203C" w:rsidP="005520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03C">
              <w:rPr>
                <w:rFonts w:ascii="Times New Roman" w:hAnsi="Times New Roman" w:cs="Times New Roman"/>
                <w:sz w:val="24"/>
                <w:szCs w:val="24"/>
              </w:rPr>
              <w:t>О.В. Волковой</w:t>
            </w:r>
          </w:p>
          <w:p w:rsidR="0082502E" w:rsidRPr="0055203C" w:rsidRDefault="0082502E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D5" w:rsidRPr="00F83BF3" w:rsidTr="00C62345">
        <w:trPr>
          <w:trHeight w:val="48"/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4365D5" w:rsidRPr="00F83BF3" w:rsidRDefault="004365D5" w:rsidP="0043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4365D5" w:rsidRPr="00F83BF3" w:rsidRDefault="004365D5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BF3" w:rsidRDefault="0082502E" w:rsidP="00825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СПРАВКА – ИНФОРМАЦИЯ</w:t>
      </w:r>
    </w:p>
    <w:p w:rsidR="00F46903" w:rsidRDefault="00F46903" w:rsidP="00825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предпринятых мерах в МАДОУ «Детский сад «Успех» 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Кабанск</w:t>
      </w:r>
      <w:proofErr w:type="spellEnd"/>
    </w:p>
    <w:p w:rsidR="00F46903" w:rsidRDefault="00F46903" w:rsidP="00F469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устранению нарушений, указанных </w:t>
      </w:r>
      <w:r w:rsidR="0082502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Предписании ОНДПР</w:t>
      </w:r>
    </w:p>
    <w:p w:rsidR="0082502E" w:rsidRDefault="00F46903" w:rsidP="00825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Кабанского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№ 2/1/3 </w:t>
      </w:r>
      <w:r w:rsidR="003A694B">
        <w:rPr>
          <w:rFonts w:ascii="Times New Roman" w:hAnsi="Times New Roman" w:cs="Times New Roman"/>
          <w:bCs/>
          <w:sz w:val="24"/>
          <w:szCs w:val="24"/>
        </w:rPr>
        <w:t>от 19.02.2021 г.</w:t>
      </w:r>
    </w:p>
    <w:p w:rsidR="004F0A20" w:rsidRDefault="004F0A20" w:rsidP="00825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0A20" w:rsidRDefault="004F0A20" w:rsidP="008250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F0A20" w:rsidRDefault="00103D1B" w:rsidP="004F0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В отношении дела № 5-931/21</w:t>
      </w:r>
      <w:r w:rsidR="004F0A20">
        <w:rPr>
          <w:rFonts w:ascii="Times New Roman" w:hAnsi="Times New Roman" w:cs="Times New Roman"/>
          <w:bCs/>
          <w:sz w:val="24"/>
          <w:szCs w:val="24"/>
        </w:rPr>
        <w:t xml:space="preserve"> МАДОУ «Детский сад «Успех» с. </w:t>
      </w:r>
      <w:proofErr w:type="spellStart"/>
      <w:r w:rsidR="004F0A20">
        <w:rPr>
          <w:rFonts w:ascii="Times New Roman" w:hAnsi="Times New Roman" w:cs="Times New Roman"/>
          <w:bCs/>
          <w:sz w:val="24"/>
          <w:szCs w:val="24"/>
        </w:rPr>
        <w:t>Кабанск</w:t>
      </w:r>
      <w:proofErr w:type="spellEnd"/>
      <w:r w:rsidR="004F0A20">
        <w:rPr>
          <w:rFonts w:ascii="Times New Roman" w:hAnsi="Times New Roman" w:cs="Times New Roman"/>
          <w:bCs/>
          <w:sz w:val="24"/>
          <w:szCs w:val="24"/>
        </w:rPr>
        <w:t xml:space="preserve"> имеет </w:t>
      </w:r>
      <w:r>
        <w:rPr>
          <w:rFonts w:ascii="Times New Roman" w:hAnsi="Times New Roman" w:cs="Times New Roman"/>
          <w:bCs/>
          <w:sz w:val="24"/>
          <w:szCs w:val="24"/>
        </w:rPr>
        <w:t>сообщить следующее.</w:t>
      </w:r>
    </w:p>
    <w:p w:rsidR="003C3F46" w:rsidRDefault="00103D1B" w:rsidP="00F469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С</w:t>
      </w:r>
      <w:r w:rsidR="00587617">
        <w:rPr>
          <w:rFonts w:ascii="Times New Roman" w:hAnsi="Times New Roman" w:cs="Times New Roman"/>
          <w:bCs/>
          <w:sz w:val="24"/>
          <w:szCs w:val="24"/>
        </w:rPr>
        <w:t>огласно Распоряжению Главного Управления МЧС России по Республике Бурятия № 2 от «20» января 2021 года в рамках Федерального государственного</w:t>
      </w:r>
      <w:r w:rsidR="00884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617">
        <w:rPr>
          <w:rFonts w:ascii="Times New Roman" w:hAnsi="Times New Roman" w:cs="Times New Roman"/>
          <w:bCs/>
          <w:sz w:val="24"/>
          <w:szCs w:val="24"/>
        </w:rPr>
        <w:t>пожарного надзора</w:t>
      </w:r>
      <w:r w:rsidR="0088441F">
        <w:rPr>
          <w:rFonts w:ascii="Times New Roman" w:hAnsi="Times New Roman" w:cs="Times New Roman"/>
          <w:bCs/>
          <w:sz w:val="24"/>
          <w:szCs w:val="24"/>
        </w:rPr>
        <w:t xml:space="preserve"> № 10001495160 </w:t>
      </w:r>
      <w:r w:rsidR="009C5CB8">
        <w:rPr>
          <w:rFonts w:ascii="Times New Roman" w:hAnsi="Times New Roman" w:cs="Times New Roman"/>
          <w:bCs/>
          <w:sz w:val="24"/>
          <w:szCs w:val="24"/>
        </w:rPr>
        <w:t xml:space="preserve"> в отношении детского сада</w:t>
      </w:r>
      <w:r w:rsidR="00047023">
        <w:rPr>
          <w:rFonts w:ascii="Times New Roman" w:hAnsi="Times New Roman" w:cs="Times New Roman"/>
          <w:bCs/>
          <w:sz w:val="24"/>
          <w:szCs w:val="24"/>
        </w:rPr>
        <w:t xml:space="preserve"> проведена плановая</w:t>
      </w:r>
      <w:r w:rsidR="00587617">
        <w:rPr>
          <w:rFonts w:ascii="Times New Roman" w:hAnsi="Times New Roman" w:cs="Times New Roman"/>
          <w:bCs/>
          <w:sz w:val="24"/>
          <w:szCs w:val="24"/>
        </w:rPr>
        <w:t xml:space="preserve"> выездная проверка.  </w:t>
      </w:r>
      <w:r w:rsidR="0088441F">
        <w:rPr>
          <w:rFonts w:ascii="Times New Roman" w:hAnsi="Times New Roman" w:cs="Times New Roman"/>
          <w:bCs/>
          <w:sz w:val="24"/>
          <w:szCs w:val="24"/>
        </w:rPr>
        <w:t>По результатам проведенной проверки получено предписание</w:t>
      </w:r>
      <w:proofErr w:type="gramStart"/>
      <w:r w:rsidR="0088441F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="0088441F">
        <w:rPr>
          <w:rFonts w:ascii="Times New Roman" w:hAnsi="Times New Roman" w:cs="Times New Roman"/>
          <w:bCs/>
          <w:sz w:val="24"/>
          <w:szCs w:val="24"/>
        </w:rPr>
        <w:t>б устранении выявленных нарушений требований пожарной безопасности № 2/1/3 от «19» февраля 2021 года</w:t>
      </w:r>
      <w:r w:rsidR="00D64B74">
        <w:rPr>
          <w:rFonts w:ascii="Times New Roman" w:hAnsi="Times New Roman" w:cs="Times New Roman"/>
          <w:bCs/>
          <w:sz w:val="24"/>
          <w:szCs w:val="24"/>
        </w:rPr>
        <w:t>.</w:t>
      </w:r>
    </w:p>
    <w:p w:rsidR="00255E84" w:rsidRDefault="00F46903" w:rsidP="00F4690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0D4A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3F46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="003C3F4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F46">
        <w:rPr>
          <w:rFonts w:ascii="Times New Roman" w:hAnsi="Times New Roman" w:cs="Times New Roman"/>
          <w:bCs/>
          <w:sz w:val="24"/>
          <w:szCs w:val="24"/>
        </w:rPr>
        <w:t>2,3,4,5 по вопросу устранения нарушений в отношении</w:t>
      </w:r>
      <w:r w:rsidR="00534036">
        <w:rPr>
          <w:rFonts w:ascii="Times New Roman" w:hAnsi="Times New Roman" w:cs="Times New Roman"/>
          <w:bCs/>
          <w:sz w:val="24"/>
          <w:szCs w:val="24"/>
        </w:rPr>
        <w:t xml:space="preserve"> эвакуацио</w:t>
      </w:r>
      <w:r w:rsidR="003C3F46">
        <w:rPr>
          <w:rFonts w:ascii="Times New Roman" w:hAnsi="Times New Roman" w:cs="Times New Roman"/>
          <w:bCs/>
          <w:sz w:val="24"/>
          <w:szCs w:val="24"/>
        </w:rPr>
        <w:t>нных выходов (расширение до 1,2 м) предприняты следующие действия:</w:t>
      </w:r>
    </w:p>
    <w:p w:rsidR="003A694B" w:rsidRPr="00266684" w:rsidRDefault="003C3F46" w:rsidP="00F4690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После получения предписания № 2/1/3 ОНДПР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Кабанского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от 19.02.2021 г. </w:t>
      </w:r>
      <w:r w:rsidR="004D3666">
        <w:rPr>
          <w:rFonts w:ascii="Times New Roman" w:hAnsi="Times New Roman" w:cs="Times New Roman"/>
          <w:bCs/>
          <w:sz w:val="24"/>
          <w:szCs w:val="24"/>
        </w:rPr>
        <w:t>з</w:t>
      </w:r>
      <w:r w:rsidR="004D3666" w:rsidRPr="004D3666">
        <w:rPr>
          <w:rFonts w:ascii="Times New Roman" w:hAnsi="Times New Roman" w:cs="Times New Roman"/>
          <w:bCs/>
          <w:sz w:val="24"/>
          <w:szCs w:val="24"/>
        </w:rPr>
        <w:t>аведующим</w:t>
      </w:r>
      <w:r w:rsidR="004D3666">
        <w:rPr>
          <w:rFonts w:ascii="Times New Roman" w:hAnsi="Times New Roman" w:cs="Times New Roman"/>
          <w:bCs/>
          <w:sz w:val="24"/>
          <w:szCs w:val="24"/>
        </w:rPr>
        <w:t xml:space="preserve"> МАДОУ «Детский сад «Успех» с. </w:t>
      </w:r>
      <w:proofErr w:type="spellStart"/>
      <w:r w:rsidR="004D3666">
        <w:rPr>
          <w:rFonts w:ascii="Times New Roman" w:hAnsi="Times New Roman" w:cs="Times New Roman"/>
          <w:bCs/>
          <w:sz w:val="24"/>
          <w:szCs w:val="24"/>
        </w:rPr>
        <w:t>Кабанск</w:t>
      </w:r>
      <w:proofErr w:type="spellEnd"/>
      <w:r w:rsidR="004D3666" w:rsidRPr="004D3666">
        <w:rPr>
          <w:rFonts w:ascii="Times New Roman" w:hAnsi="Times New Roman" w:cs="Times New Roman"/>
          <w:bCs/>
          <w:sz w:val="24"/>
          <w:szCs w:val="24"/>
        </w:rPr>
        <w:t xml:space="preserve"> Фроловой Т.В. </w:t>
      </w:r>
      <w:r w:rsidR="003A694B">
        <w:rPr>
          <w:rFonts w:ascii="Times New Roman" w:hAnsi="Times New Roman" w:cs="Times New Roman"/>
          <w:bCs/>
          <w:sz w:val="24"/>
          <w:szCs w:val="24"/>
        </w:rPr>
        <w:t>в МКУ «РУО» АМО «</w:t>
      </w:r>
      <w:proofErr w:type="spellStart"/>
      <w:r w:rsidR="003A694B">
        <w:rPr>
          <w:rFonts w:ascii="Times New Roman" w:hAnsi="Times New Roman" w:cs="Times New Roman"/>
          <w:bCs/>
          <w:sz w:val="24"/>
          <w:szCs w:val="24"/>
        </w:rPr>
        <w:t>Кабнский</w:t>
      </w:r>
      <w:proofErr w:type="spellEnd"/>
      <w:r w:rsidR="003A694B">
        <w:rPr>
          <w:rFonts w:ascii="Times New Roman" w:hAnsi="Times New Roman" w:cs="Times New Roman"/>
          <w:bCs/>
          <w:sz w:val="24"/>
          <w:szCs w:val="24"/>
        </w:rPr>
        <w:t xml:space="preserve"> район» была направлена информация исх. № 12 от 02.03.2021 г.</w:t>
      </w:r>
      <w:r w:rsidR="00884AD1">
        <w:rPr>
          <w:rFonts w:ascii="Times New Roman" w:hAnsi="Times New Roman" w:cs="Times New Roman"/>
          <w:bCs/>
          <w:sz w:val="24"/>
          <w:szCs w:val="24"/>
        </w:rPr>
        <w:t xml:space="preserve"> с ходатайством об оказании помощи в решении вопроса расширения дверных проёмов </w:t>
      </w:r>
      <w:r w:rsidR="00884AD1" w:rsidRPr="00266684">
        <w:rPr>
          <w:rFonts w:ascii="Times New Roman" w:hAnsi="Times New Roman" w:cs="Times New Roman"/>
          <w:bCs/>
          <w:sz w:val="24"/>
          <w:szCs w:val="24"/>
        </w:rPr>
        <w:t>(</w:t>
      </w:r>
      <w:r w:rsidR="00884AD1" w:rsidRPr="00266684">
        <w:rPr>
          <w:rFonts w:ascii="Times New Roman" w:hAnsi="Times New Roman" w:cs="Times New Roman"/>
          <w:bCs/>
          <w:i/>
          <w:sz w:val="24"/>
          <w:szCs w:val="24"/>
        </w:rPr>
        <w:t>см. Приложение № 1</w:t>
      </w:r>
      <w:r w:rsidR="00884AD1" w:rsidRPr="00266684">
        <w:rPr>
          <w:rFonts w:ascii="Times New Roman" w:hAnsi="Times New Roman" w:cs="Times New Roman"/>
          <w:bCs/>
          <w:sz w:val="24"/>
          <w:szCs w:val="24"/>
        </w:rPr>
        <w:t>).</w:t>
      </w:r>
    </w:p>
    <w:p w:rsidR="00884AD1" w:rsidRDefault="00884AD1" w:rsidP="00F4690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Направлено</w:t>
      </w:r>
      <w:r w:rsidR="004D3666">
        <w:rPr>
          <w:rFonts w:ascii="Times New Roman" w:hAnsi="Times New Roman" w:cs="Times New Roman"/>
          <w:bCs/>
          <w:sz w:val="24"/>
          <w:szCs w:val="24"/>
        </w:rPr>
        <w:t xml:space="preserve"> х</w:t>
      </w:r>
      <w:r>
        <w:rPr>
          <w:rFonts w:ascii="Times New Roman" w:hAnsi="Times New Roman" w:cs="Times New Roman"/>
          <w:bCs/>
          <w:sz w:val="24"/>
          <w:szCs w:val="24"/>
        </w:rPr>
        <w:t>одатайство исх. № 14 от 04.03.2021 г.  в МКУ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УГИиЗО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АМО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район» (</w:t>
      </w:r>
      <w:r>
        <w:rPr>
          <w:rFonts w:ascii="Times New Roman" w:hAnsi="Times New Roman" w:cs="Times New Roman"/>
          <w:bCs/>
          <w:i/>
          <w:sz w:val="24"/>
          <w:szCs w:val="24"/>
        </w:rPr>
        <w:t>см. Приложение № 2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  <w:r w:rsidR="004D3666">
        <w:rPr>
          <w:rFonts w:ascii="Times New Roman" w:hAnsi="Times New Roman" w:cs="Times New Roman"/>
          <w:bCs/>
          <w:sz w:val="24"/>
          <w:szCs w:val="24"/>
        </w:rPr>
        <w:t xml:space="preserve"> Ответ</w:t>
      </w:r>
      <w:r w:rsidR="00A94BBA" w:rsidRPr="00A94BBA">
        <w:rPr>
          <w:rFonts w:ascii="Times New Roman" w:hAnsi="Times New Roman" w:cs="Times New Roman"/>
          <w:bCs/>
          <w:sz w:val="24"/>
          <w:szCs w:val="24"/>
        </w:rPr>
        <w:t xml:space="preserve"> МКУ «</w:t>
      </w:r>
      <w:proofErr w:type="spellStart"/>
      <w:r w:rsidR="00A94BBA" w:rsidRPr="00A94BBA">
        <w:rPr>
          <w:rFonts w:ascii="Times New Roman" w:hAnsi="Times New Roman" w:cs="Times New Roman"/>
          <w:bCs/>
          <w:sz w:val="24"/>
          <w:szCs w:val="24"/>
        </w:rPr>
        <w:t>УГИиЗО</w:t>
      </w:r>
      <w:proofErr w:type="spellEnd"/>
      <w:r w:rsidR="00A94BBA" w:rsidRPr="00A94BBA">
        <w:rPr>
          <w:rFonts w:ascii="Times New Roman" w:hAnsi="Times New Roman" w:cs="Times New Roman"/>
          <w:bCs/>
          <w:sz w:val="24"/>
          <w:szCs w:val="24"/>
        </w:rPr>
        <w:t>»</w:t>
      </w:r>
      <w:r w:rsidR="00A94BBA">
        <w:rPr>
          <w:rFonts w:ascii="Times New Roman" w:hAnsi="Times New Roman" w:cs="Times New Roman"/>
          <w:bCs/>
          <w:sz w:val="24"/>
          <w:szCs w:val="24"/>
        </w:rPr>
        <w:t xml:space="preserve"> исх. № 1324</w:t>
      </w:r>
      <w:r w:rsidR="00A94BBA" w:rsidRPr="00A94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BBA">
        <w:rPr>
          <w:rFonts w:ascii="Times New Roman" w:hAnsi="Times New Roman" w:cs="Times New Roman"/>
          <w:bCs/>
          <w:sz w:val="24"/>
          <w:szCs w:val="24"/>
        </w:rPr>
        <w:t xml:space="preserve"> получен 27.05.</w:t>
      </w:r>
      <w:r w:rsidR="004D3666">
        <w:rPr>
          <w:rFonts w:ascii="Times New Roman" w:hAnsi="Times New Roman" w:cs="Times New Roman"/>
          <w:bCs/>
          <w:sz w:val="24"/>
          <w:szCs w:val="24"/>
        </w:rPr>
        <w:t xml:space="preserve"> 2021 года (</w:t>
      </w:r>
      <w:r w:rsidR="004D3666">
        <w:rPr>
          <w:rFonts w:ascii="Times New Roman" w:hAnsi="Times New Roman" w:cs="Times New Roman"/>
          <w:bCs/>
          <w:i/>
          <w:sz w:val="24"/>
          <w:szCs w:val="24"/>
        </w:rPr>
        <w:t>см. Приложение № 3</w:t>
      </w:r>
      <w:r w:rsidR="004D3666">
        <w:rPr>
          <w:rFonts w:ascii="Times New Roman" w:hAnsi="Times New Roman" w:cs="Times New Roman"/>
          <w:bCs/>
          <w:sz w:val="24"/>
          <w:szCs w:val="24"/>
        </w:rPr>
        <w:t>).</w:t>
      </w:r>
    </w:p>
    <w:p w:rsidR="003C3F46" w:rsidRPr="00A94BBA" w:rsidRDefault="004D3666" w:rsidP="00A94BBA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адрес </w:t>
      </w:r>
      <w:r w:rsidR="006D047B">
        <w:rPr>
          <w:rFonts w:ascii="Times New Roman" w:hAnsi="Times New Roman" w:cs="Times New Roman"/>
          <w:bCs/>
          <w:sz w:val="24"/>
          <w:szCs w:val="24"/>
        </w:rPr>
        <w:t xml:space="preserve">ОНДПР по </w:t>
      </w:r>
      <w:proofErr w:type="spellStart"/>
      <w:r w:rsidR="006D047B">
        <w:rPr>
          <w:rFonts w:ascii="Times New Roman" w:hAnsi="Times New Roman" w:cs="Times New Roman"/>
          <w:bCs/>
          <w:sz w:val="24"/>
          <w:szCs w:val="24"/>
        </w:rPr>
        <w:t>Кабанскому</w:t>
      </w:r>
      <w:proofErr w:type="spellEnd"/>
      <w:r w:rsidR="006D047B">
        <w:rPr>
          <w:rFonts w:ascii="Times New Roman" w:hAnsi="Times New Roman" w:cs="Times New Roman"/>
          <w:bCs/>
          <w:sz w:val="24"/>
          <w:szCs w:val="24"/>
        </w:rPr>
        <w:t xml:space="preserve"> району</w:t>
      </w:r>
      <w:r w:rsidR="003C3F46" w:rsidRPr="006D047B">
        <w:rPr>
          <w:rFonts w:ascii="Times New Roman" w:hAnsi="Times New Roman" w:cs="Times New Roman"/>
          <w:bCs/>
          <w:sz w:val="24"/>
          <w:szCs w:val="24"/>
        </w:rPr>
        <w:t xml:space="preserve"> оформлено </w:t>
      </w:r>
      <w:r w:rsidR="00A94BBA" w:rsidRPr="00A94BBA">
        <w:rPr>
          <w:rFonts w:ascii="Times New Roman" w:hAnsi="Times New Roman" w:cs="Times New Roman"/>
          <w:bCs/>
          <w:sz w:val="24"/>
          <w:szCs w:val="24"/>
        </w:rPr>
        <w:t>В</w:t>
      </w:r>
      <w:r w:rsidR="003C3F46" w:rsidRPr="00A94BBA">
        <w:rPr>
          <w:rFonts w:ascii="Times New Roman" w:hAnsi="Times New Roman" w:cs="Times New Roman"/>
          <w:bCs/>
          <w:sz w:val="24"/>
          <w:szCs w:val="24"/>
        </w:rPr>
        <w:t>озражение</w:t>
      </w:r>
      <w:r w:rsidR="00A94BBA" w:rsidRPr="00A94BBA">
        <w:rPr>
          <w:rFonts w:ascii="Times New Roman" w:hAnsi="Times New Roman" w:cs="Times New Roman"/>
          <w:bCs/>
          <w:sz w:val="24"/>
          <w:szCs w:val="24"/>
        </w:rPr>
        <w:t xml:space="preserve"> юридического лица (индивидуального предпринимателя)в отношении акта проверки органом государственного контроля (надзора)(органом муниципального контроля) и (или) выданного предписания</w:t>
      </w:r>
      <w:proofErr w:type="gramStart"/>
      <w:r w:rsidR="00A94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BBA" w:rsidRPr="00A94BBA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A94BBA" w:rsidRPr="00A94BBA">
        <w:rPr>
          <w:rFonts w:ascii="Times New Roman" w:hAnsi="Times New Roman" w:cs="Times New Roman"/>
          <w:bCs/>
          <w:sz w:val="24"/>
          <w:szCs w:val="24"/>
        </w:rPr>
        <w:t>б устранении выявленного нарушения</w:t>
      </w:r>
      <w:r w:rsidR="00A94BBA">
        <w:rPr>
          <w:rFonts w:ascii="Times New Roman" w:hAnsi="Times New Roman" w:cs="Times New Roman"/>
          <w:bCs/>
          <w:sz w:val="24"/>
          <w:szCs w:val="24"/>
        </w:rPr>
        <w:t xml:space="preserve"> исх. № 15 от 05.03.2021 г. (</w:t>
      </w:r>
      <w:r w:rsidR="00A94BBA">
        <w:rPr>
          <w:rFonts w:ascii="Times New Roman" w:hAnsi="Times New Roman" w:cs="Times New Roman"/>
          <w:bCs/>
          <w:i/>
          <w:sz w:val="24"/>
          <w:szCs w:val="24"/>
        </w:rPr>
        <w:t>см. Приложение № 4</w:t>
      </w:r>
      <w:r w:rsidR="00A94BBA">
        <w:rPr>
          <w:rFonts w:ascii="Times New Roman" w:hAnsi="Times New Roman" w:cs="Times New Roman"/>
          <w:bCs/>
          <w:sz w:val="24"/>
          <w:szCs w:val="24"/>
        </w:rPr>
        <w:t>). Арг</w:t>
      </w:r>
      <w:r w:rsidR="00F50B90" w:rsidRPr="00A94BBA">
        <w:rPr>
          <w:rFonts w:ascii="Times New Roman" w:hAnsi="Times New Roman" w:cs="Times New Roman"/>
          <w:bCs/>
          <w:sz w:val="24"/>
          <w:szCs w:val="24"/>
        </w:rPr>
        <w:t>ументировано возражение следующим образом.</w:t>
      </w:r>
    </w:p>
    <w:p w:rsidR="00F50B90" w:rsidRDefault="00534036" w:rsidP="00F469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50B90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r w:rsidR="00F50B90" w:rsidRPr="00F50B90">
        <w:rPr>
          <w:rFonts w:ascii="Times New Roman" w:hAnsi="Times New Roman" w:cs="Times New Roman"/>
          <w:bCs/>
          <w:i/>
          <w:sz w:val="24"/>
          <w:szCs w:val="24"/>
        </w:rPr>
        <w:t>Зд</w:t>
      </w:r>
      <w:r w:rsidR="00F46903">
        <w:rPr>
          <w:rFonts w:ascii="Times New Roman" w:hAnsi="Times New Roman" w:cs="Times New Roman"/>
          <w:bCs/>
          <w:i/>
          <w:sz w:val="24"/>
          <w:szCs w:val="24"/>
        </w:rPr>
        <w:t>ание было построено в 1976</w:t>
      </w:r>
      <w:r w:rsidR="00F50B90" w:rsidRPr="00F50B90">
        <w:rPr>
          <w:rFonts w:ascii="Times New Roman" w:hAnsi="Times New Roman" w:cs="Times New Roman"/>
          <w:bCs/>
          <w:i/>
          <w:sz w:val="24"/>
          <w:szCs w:val="24"/>
        </w:rPr>
        <w:t xml:space="preserve"> году, запущено в эксплуатацию в 1979 году.   Капитального ремонта дверей и стен  за период работы детского сада, а также реконструкции не было, работы по демонтажу дверей и дверных коробок  не проводилось. </w:t>
      </w:r>
      <w:r w:rsidR="00F50B90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F50B90" w:rsidRPr="00F50B90">
        <w:rPr>
          <w:rFonts w:ascii="Times New Roman" w:hAnsi="Times New Roman" w:cs="Times New Roman"/>
          <w:bCs/>
          <w:i/>
          <w:sz w:val="24"/>
          <w:szCs w:val="24"/>
        </w:rPr>
        <w:t xml:space="preserve">огласно п. 8.5 СНиП 10-01-94 «Система нормативных документов в строительстве. Основные положения» на существующие здания и сооружения, запроектированные и построенные в соответствии с ранее действующими нормативными документами, вновь разрабатываемые документы не распространяются, за исключением случаев,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людей. Обустройство эвакуационных выходов в силу </w:t>
      </w:r>
      <w:r w:rsidR="00F50B90" w:rsidRPr="00F46903">
        <w:rPr>
          <w:rFonts w:ascii="Times New Roman" w:hAnsi="Times New Roman" w:cs="Times New Roman"/>
          <w:bCs/>
          <w:i/>
          <w:sz w:val="24"/>
          <w:szCs w:val="24"/>
        </w:rPr>
        <w:t>ст. </w:t>
      </w:r>
      <w:hyperlink r:id="rId9" w:tgtFrame="_blank" w:tooltip="Градостроительный кодекс &gt;  Глава 6. Архитектурно-строительное проектирование, строительство, реконструкция объектов капитального строительства &gt; Статья 51. Разрешение на строительство" w:history="1">
        <w:r w:rsidR="00F50B90" w:rsidRPr="00F46903">
          <w:rPr>
            <w:rStyle w:val="a3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>51 Градостроительного кодекса</w:t>
        </w:r>
      </w:hyperlink>
      <w:r w:rsidR="00F50B90" w:rsidRPr="00F46903">
        <w:rPr>
          <w:rFonts w:ascii="Times New Roman" w:hAnsi="Times New Roman" w:cs="Times New Roman"/>
          <w:bCs/>
          <w:i/>
          <w:sz w:val="24"/>
          <w:szCs w:val="24"/>
        </w:rPr>
        <w:t> Российской Федерации возможно исключительно при проведении капитального ремонта помещений образовательного учрежд</w:t>
      </w:r>
      <w:r w:rsidR="00F50B90" w:rsidRPr="00F50B90">
        <w:rPr>
          <w:rFonts w:ascii="Times New Roman" w:hAnsi="Times New Roman" w:cs="Times New Roman"/>
          <w:bCs/>
          <w:i/>
          <w:sz w:val="24"/>
          <w:szCs w:val="24"/>
        </w:rPr>
        <w:t xml:space="preserve">ения или их реконструкции. Именно эти мероприятия  согласуются с порядком применения новых норм пожарной безопасности к объектам, эксплуатируемым с целью их создания, до введения таких норм в действие. </w:t>
      </w:r>
    </w:p>
    <w:p w:rsidR="00F50B90" w:rsidRPr="00F50B90" w:rsidRDefault="00F50B90" w:rsidP="00F469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Приведен также аргумент, что</w:t>
      </w:r>
      <w:r w:rsidRPr="00F50B9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р</w:t>
      </w:r>
      <w:r w:rsidRPr="00F50B90">
        <w:rPr>
          <w:rFonts w:ascii="Times New Roman" w:hAnsi="Times New Roman" w:cs="Times New Roman"/>
          <w:bCs/>
          <w:i/>
          <w:sz w:val="24"/>
          <w:szCs w:val="24"/>
        </w:rPr>
        <w:t>асходы на проектно-сметную документацию и прохождение государственной строительной экспертизы и саму реконструкцию (капитальный ремонт) здания ДОУ требуют значительных финансовых затрат.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С</w:t>
      </w:r>
      <w:r w:rsidRPr="00F50B90">
        <w:rPr>
          <w:rFonts w:ascii="Times New Roman" w:hAnsi="Times New Roman" w:cs="Times New Roman"/>
          <w:bCs/>
          <w:i/>
          <w:sz w:val="24"/>
          <w:szCs w:val="24"/>
        </w:rPr>
        <w:t>амостоятельно изыскать необходимые денежные средства без бюджетных субсидий учреждение не может, а перераспределить средства уже выделенные бюджетом на осуществление основной цели деятельности, означало бы нарушение конституционных прав населения на оказание доступного и бесплатного образования населению.</w:t>
      </w:r>
    </w:p>
    <w:p w:rsidR="000C7DAD" w:rsidRDefault="00F50B90" w:rsidP="000C7DA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Возражение было отклонено, ссылаясь на то, что в декларации был указан капитальный ремонт за 2013 г</w:t>
      </w:r>
      <w:r w:rsidR="00A94BBA">
        <w:rPr>
          <w:rFonts w:ascii="Times New Roman" w:hAnsi="Times New Roman" w:cs="Times New Roman"/>
          <w:bCs/>
          <w:sz w:val="24"/>
          <w:szCs w:val="24"/>
        </w:rPr>
        <w:t>. (</w:t>
      </w:r>
      <w:r w:rsidR="00A94BBA">
        <w:rPr>
          <w:rFonts w:ascii="Times New Roman" w:hAnsi="Times New Roman" w:cs="Times New Roman"/>
          <w:bCs/>
          <w:i/>
          <w:sz w:val="24"/>
          <w:szCs w:val="24"/>
        </w:rPr>
        <w:t>см. Приложение № 5</w:t>
      </w:r>
      <w:r w:rsidR="00A94BBA">
        <w:rPr>
          <w:rFonts w:ascii="Times New Roman" w:hAnsi="Times New Roman" w:cs="Times New Roman"/>
          <w:bCs/>
          <w:sz w:val="24"/>
          <w:szCs w:val="24"/>
        </w:rPr>
        <w:t>).</w:t>
      </w:r>
      <w:r w:rsidR="00F46903">
        <w:rPr>
          <w:rFonts w:ascii="Times New Roman" w:hAnsi="Times New Roman" w:cs="Times New Roman"/>
          <w:bCs/>
          <w:sz w:val="24"/>
          <w:szCs w:val="24"/>
        </w:rPr>
        <w:t xml:space="preserve"> По данному вопросу предоставляем  следующее разъ</w:t>
      </w:r>
      <w:r>
        <w:rPr>
          <w:rFonts w:ascii="Times New Roman" w:hAnsi="Times New Roman" w:cs="Times New Roman"/>
          <w:bCs/>
          <w:sz w:val="24"/>
          <w:szCs w:val="24"/>
        </w:rPr>
        <w:t>яснение. В 2013 году в учреждении проходил текущий ремонт музыкального зала. В некоторых документах он был п</w:t>
      </w:r>
      <w:r w:rsidR="00F46903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оставлен как «капитальный ремонт»</w:t>
      </w:r>
      <w:r w:rsidR="00F4690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Фролова Т.В. обратилась в бухгалтерию МКУ «РУО» с просьбой поднять архивные документы по проведению данного ремонта. В результате была поднята карточка счета за 2013 год, где </w:t>
      </w:r>
      <w:r w:rsidR="005E0572">
        <w:rPr>
          <w:rFonts w:ascii="Times New Roman" w:hAnsi="Times New Roman" w:cs="Times New Roman"/>
          <w:bCs/>
          <w:sz w:val="24"/>
          <w:szCs w:val="24"/>
        </w:rPr>
        <w:t>движения средств отмечены «в рамках текущего ремонта»</w:t>
      </w:r>
      <w:r w:rsidR="000C7DA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C7DAD">
        <w:rPr>
          <w:rFonts w:ascii="Times New Roman" w:hAnsi="Times New Roman" w:cs="Times New Roman"/>
          <w:bCs/>
          <w:i/>
          <w:sz w:val="24"/>
          <w:szCs w:val="24"/>
        </w:rPr>
        <w:t>см. Приложение № 6</w:t>
      </w:r>
      <w:r w:rsidR="000C7DAD">
        <w:rPr>
          <w:rFonts w:ascii="Times New Roman" w:hAnsi="Times New Roman" w:cs="Times New Roman"/>
          <w:bCs/>
          <w:sz w:val="24"/>
          <w:szCs w:val="24"/>
        </w:rPr>
        <w:t>)</w:t>
      </w:r>
      <w:r w:rsidR="005E0572">
        <w:rPr>
          <w:rFonts w:ascii="Times New Roman" w:hAnsi="Times New Roman" w:cs="Times New Roman"/>
          <w:bCs/>
          <w:sz w:val="24"/>
          <w:szCs w:val="24"/>
        </w:rPr>
        <w:t>. И действительно, ремонт в 2013 году проходил с целью восстановления работоспособности музыкального зала, конструктивные элементы не менялись</w:t>
      </w:r>
      <w:r w:rsidR="00C10F4D">
        <w:rPr>
          <w:rFonts w:ascii="Times New Roman" w:hAnsi="Times New Roman" w:cs="Times New Roman"/>
          <w:bCs/>
          <w:sz w:val="24"/>
          <w:szCs w:val="24"/>
        </w:rPr>
        <w:t>, что является характеристикой именно текущего ремонта.</w:t>
      </w:r>
      <w:r w:rsidR="000C7DAD">
        <w:rPr>
          <w:rFonts w:ascii="Times New Roman" w:hAnsi="Times New Roman" w:cs="Times New Roman"/>
          <w:bCs/>
          <w:sz w:val="24"/>
          <w:szCs w:val="24"/>
        </w:rPr>
        <w:t xml:space="preserve"> Отсутствие капитального ремонта </w:t>
      </w:r>
      <w:proofErr w:type="gramStart"/>
      <w:r w:rsidR="000C7DAD">
        <w:rPr>
          <w:rFonts w:ascii="Times New Roman" w:hAnsi="Times New Roman" w:cs="Times New Roman"/>
          <w:bCs/>
          <w:sz w:val="24"/>
          <w:szCs w:val="24"/>
        </w:rPr>
        <w:t>подтверждена</w:t>
      </w:r>
      <w:proofErr w:type="gramEnd"/>
      <w:r w:rsidR="000C7DAD">
        <w:rPr>
          <w:rFonts w:ascii="Times New Roman" w:hAnsi="Times New Roman" w:cs="Times New Roman"/>
          <w:bCs/>
          <w:sz w:val="24"/>
          <w:szCs w:val="24"/>
        </w:rPr>
        <w:t xml:space="preserve"> ответом </w:t>
      </w:r>
      <w:r w:rsidR="000C7DAD" w:rsidRPr="000C7DAD">
        <w:rPr>
          <w:rFonts w:ascii="Times New Roman" w:hAnsi="Times New Roman" w:cs="Times New Roman"/>
          <w:bCs/>
          <w:sz w:val="24"/>
          <w:szCs w:val="24"/>
        </w:rPr>
        <w:t xml:space="preserve"> МКУ «</w:t>
      </w:r>
      <w:proofErr w:type="spellStart"/>
      <w:r w:rsidR="000C7DAD" w:rsidRPr="000C7DAD">
        <w:rPr>
          <w:rFonts w:ascii="Times New Roman" w:hAnsi="Times New Roman" w:cs="Times New Roman"/>
          <w:bCs/>
          <w:sz w:val="24"/>
          <w:szCs w:val="24"/>
        </w:rPr>
        <w:t>УГИиЗО</w:t>
      </w:r>
      <w:proofErr w:type="spellEnd"/>
      <w:r w:rsidR="000C7DAD" w:rsidRPr="000C7DAD">
        <w:rPr>
          <w:rFonts w:ascii="Times New Roman" w:hAnsi="Times New Roman" w:cs="Times New Roman"/>
          <w:bCs/>
          <w:sz w:val="24"/>
          <w:szCs w:val="24"/>
        </w:rPr>
        <w:t xml:space="preserve">» исх. № 1324 </w:t>
      </w:r>
      <w:r w:rsidR="000C7DA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0C7DAD" w:rsidRPr="000C7DAD">
        <w:rPr>
          <w:rFonts w:ascii="Times New Roman" w:hAnsi="Times New Roman" w:cs="Times New Roman"/>
          <w:bCs/>
          <w:sz w:val="24"/>
          <w:szCs w:val="24"/>
        </w:rPr>
        <w:t xml:space="preserve"> 27.05. 2021 года (</w:t>
      </w:r>
      <w:r w:rsidR="000C7DAD" w:rsidRPr="000C7DAD">
        <w:rPr>
          <w:rFonts w:ascii="Times New Roman" w:hAnsi="Times New Roman" w:cs="Times New Roman"/>
          <w:bCs/>
          <w:i/>
          <w:sz w:val="24"/>
          <w:szCs w:val="24"/>
        </w:rPr>
        <w:t>см. Приложение № 3</w:t>
      </w:r>
      <w:r w:rsidR="000C7DAD" w:rsidRPr="000C7DAD">
        <w:rPr>
          <w:rFonts w:ascii="Times New Roman" w:hAnsi="Times New Roman" w:cs="Times New Roman"/>
          <w:bCs/>
          <w:sz w:val="24"/>
          <w:szCs w:val="24"/>
        </w:rPr>
        <w:t>)</w:t>
      </w:r>
      <w:r w:rsidR="000C7DAD">
        <w:rPr>
          <w:rFonts w:ascii="Times New Roman" w:hAnsi="Times New Roman" w:cs="Times New Roman"/>
          <w:bCs/>
          <w:sz w:val="24"/>
          <w:szCs w:val="24"/>
        </w:rPr>
        <w:t>, а также справкой МКУ «РУО» № 553 от 25.06.2021 г. (</w:t>
      </w:r>
      <w:r w:rsidR="000C7DAD">
        <w:rPr>
          <w:rFonts w:ascii="Times New Roman" w:hAnsi="Times New Roman" w:cs="Times New Roman"/>
          <w:bCs/>
          <w:i/>
          <w:sz w:val="24"/>
          <w:szCs w:val="24"/>
        </w:rPr>
        <w:t>см. Приложение № 7</w:t>
      </w:r>
      <w:r w:rsidR="000C7DAD">
        <w:rPr>
          <w:rFonts w:ascii="Times New Roman" w:hAnsi="Times New Roman" w:cs="Times New Roman"/>
          <w:bCs/>
          <w:sz w:val="24"/>
          <w:szCs w:val="24"/>
        </w:rPr>
        <w:t>).</w:t>
      </w:r>
    </w:p>
    <w:p w:rsidR="00CF05F4" w:rsidRDefault="00C10F4D" w:rsidP="000C7DA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DAD">
        <w:rPr>
          <w:rFonts w:ascii="Times New Roman" w:hAnsi="Times New Roman" w:cs="Times New Roman"/>
          <w:bCs/>
          <w:sz w:val="24"/>
          <w:szCs w:val="24"/>
        </w:rPr>
        <w:t>Н</w:t>
      </w:r>
      <w:r w:rsidR="005E0572" w:rsidRPr="000C7DAD">
        <w:rPr>
          <w:rFonts w:ascii="Times New Roman" w:hAnsi="Times New Roman" w:cs="Times New Roman"/>
          <w:bCs/>
          <w:sz w:val="24"/>
          <w:szCs w:val="24"/>
        </w:rPr>
        <w:t xml:space="preserve">а имя начальника ОНДПР </w:t>
      </w:r>
      <w:proofErr w:type="spellStart"/>
      <w:r w:rsidR="005E0572" w:rsidRPr="000C7DAD">
        <w:rPr>
          <w:rFonts w:ascii="Times New Roman" w:hAnsi="Times New Roman" w:cs="Times New Roman"/>
          <w:bCs/>
          <w:sz w:val="24"/>
          <w:szCs w:val="24"/>
        </w:rPr>
        <w:t>Кабанского</w:t>
      </w:r>
      <w:proofErr w:type="spellEnd"/>
      <w:r w:rsidR="005E0572" w:rsidRPr="000C7DAD">
        <w:rPr>
          <w:rFonts w:ascii="Times New Roman" w:hAnsi="Times New Roman" w:cs="Times New Roman"/>
          <w:bCs/>
          <w:sz w:val="24"/>
          <w:szCs w:val="24"/>
        </w:rPr>
        <w:t xml:space="preserve"> района исх. № 18 от 25.03.2021 г. было направлено ходатайство о внесении изменений в Декларацию пожарн</w:t>
      </w:r>
      <w:r w:rsidRPr="000C7DAD">
        <w:rPr>
          <w:rFonts w:ascii="Times New Roman" w:hAnsi="Times New Roman" w:cs="Times New Roman"/>
          <w:bCs/>
          <w:sz w:val="24"/>
          <w:szCs w:val="24"/>
        </w:rPr>
        <w:t>ой безопасности</w:t>
      </w:r>
      <w:r w:rsidR="000C7DA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C7DAD">
        <w:rPr>
          <w:rFonts w:ascii="Times New Roman" w:hAnsi="Times New Roman" w:cs="Times New Roman"/>
          <w:bCs/>
          <w:i/>
          <w:sz w:val="24"/>
          <w:szCs w:val="24"/>
        </w:rPr>
        <w:t>см. Приложение № 8</w:t>
      </w:r>
      <w:r w:rsidR="000C7DAD">
        <w:rPr>
          <w:rFonts w:ascii="Times New Roman" w:hAnsi="Times New Roman" w:cs="Times New Roman"/>
          <w:bCs/>
          <w:sz w:val="24"/>
          <w:szCs w:val="24"/>
        </w:rPr>
        <w:t>). Б</w:t>
      </w:r>
      <w:r w:rsidR="005E0572" w:rsidRPr="000C7DAD">
        <w:rPr>
          <w:rFonts w:ascii="Times New Roman" w:hAnsi="Times New Roman" w:cs="Times New Roman"/>
          <w:bCs/>
          <w:sz w:val="24"/>
          <w:szCs w:val="24"/>
        </w:rPr>
        <w:t>ыла утверждена декларация в новой редакции № 81224830-ТО от 30.03.2021 г.</w:t>
      </w:r>
      <w:r w:rsidR="000C7DA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C7DAD">
        <w:rPr>
          <w:rFonts w:ascii="Times New Roman" w:hAnsi="Times New Roman" w:cs="Times New Roman"/>
          <w:bCs/>
          <w:i/>
          <w:sz w:val="24"/>
          <w:szCs w:val="24"/>
        </w:rPr>
        <w:t>см. Приложение № 9</w:t>
      </w:r>
      <w:r w:rsidR="000C7DAD">
        <w:rPr>
          <w:rFonts w:ascii="Times New Roman" w:hAnsi="Times New Roman" w:cs="Times New Roman"/>
          <w:bCs/>
          <w:sz w:val="24"/>
          <w:szCs w:val="24"/>
        </w:rPr>
        <w:t>).</w:t>
      </w:r>
    </w:p>
    <w:p w:rsidR="00220AE9" w:rsidRDefault="004A559A" w:rsidP="000C7DA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28.05.2021 г. направлен</w:t>
      </w:r>
      <w:r w:rsidR="00657499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Исковое заявление об отмене п.2,3,4,5 предписания об устранении выявленных нарушений требований пожарной безопасности 2/1/3 от 19.02.2021 г. (</w:t>
      </w:r>
      <w:r>
        <w:rPr>
          <w:rFonts w:ascii="Times New Roman" w:hAnsi="Times New Roman" w:cs="Times New Roman"/>
          <w:bCs/>
          <w:i/>
          <w:sz w:val="24"/>
          <w:szCs w:val="24"/>
        </w:rPr>
        <w:t>см. Приложение № 10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C53989">
        <w:rPr>
          <w:rFonts w:ascii="Times New Roman" w:hAnsi="Times New Roman" w:cs="Times New Roman"/>
          <w:bCs/>
          <w:sz w:val="24"/>
          <w:szCs w:val="24"/>
        </w:rPr>
        <w:t>. Согласно Решению суда от 08.07.2021 г. (дело № 2а – 833/2021) исковое заявление оставлено без удовлетворения (</w:t>
      </w:r>
      <w:r w:rsidR="00C53989">
        <w:rPr>
          <w:rFonts w:ascii="Times New Roman" w:hAnsi="Times New Roman" w:cs="Times New Roman"/>
          <w:bCs/>
          <w:i/>
          <w:sz w:val="24"/>
          <w:szCs w:val="24"/>
        </w:rPr>
        <w:t>см. Приложение № 11</w:t>
      </w:r>
      <w:r w:rsidR="00C53989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C53989" w:rsidRDefault="00C53989" w:rsidP="000C7DA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Далее в адрес </w:t>
      </w:r>
      <w:r w:rsidR="005E0572" w:rsidRPr="00C53989">
        <w:rPr>
          <w:rFonts w:ascii="Times New Roman" w:hAnsi="Times New Roman" w:cs="Times New Roman"/>
          <w:bCs/>
          <w:sz w:val="24"/>
          <w:szCs w:val="24"/>
        </w:rPr>
        <w:t xml:space="preserve">ОНДПР </w:t>
      </w:r>
      <w:proofErr w:type="spellStart"/>
      <w:r w:rsidR="005E0572" w:rsidRPr="00C53989">
        <w:rPr>
          <w:rFonts w:ascii="Times New Roman" w:hAnsi="Times New Roman" w:cs="Times New Roman"/>
          <w:bCs/>
          <w:sz w:val="24"/>
          <w:szCs w:val="24"/>
        </w:rPr>
        <w:t>Кабанского</w:t>
      </w:r>
      <w:proofErr w:type="spellEnd"/>
      <w:r w:rsidR="005E0572" w:rsidRPr="00C53989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исх. № 60 от 08.07.2021 г. направлено Ходатайство </w:t>
      </w:r>
      <w:r w:rsidR="009A52AD">
        <w:rPr>
          <w:rFonts w:ascii="Times New Roman" w:hAnsi="Times New Roman" w:cs="Times New Roman"/>
          <w:bCs/>
          <w:sz w:val="24"/>
          <w:szCs w:val="24"/>
        </w:rPr>
        <w:t>о продлении срока исполнения предписания (</w:t>
      </w:r>
      <w:r w:rsidR="009A52AD">
        <w:rPr>
          <w:rFonts w:ascii="Times New Roman" w:hAnsi="Times New Roman" w:cs="Times New Roman"/>
          <w:bCs/>
          <w:i/>
          <w:sz w:val="24"/>
          <w:szCs w:val="24"/>
        </w:rPr>
        <w:t>см. Приложение № 12</w:t>
      </w:r>
      <w:r w:rsidR="009A52AD">
        <w:rPr>
          <w:rFonts w:ascii="Times New Roman" w:hAnsi="Times New Roman" w:cs="Times New Roman"/>
          <w:bCs/>
          <w:sz w:val="24"/>
          <w:szCs w:val="24"/>
        </w:rPr>
        <w:t>). В соответствии с ответом ОНДПР от 20.07.2021 г. в продлении срока исполнения предписаний отказано (</w:t>
      </w:r>
      <w:r w:rsidR="009A52AD">
        <w:rPr>
          <w:rFonts w:ascii="Times New Roman" w:hAnsi="Times New Roman" w:cs="Times New Roman"/>
          <w:bCs/>
          <w:i/>
          <w:sz w:val="24"/>
          <w:szCs w:val="24"/>
        </w:rPr>
        <w:t>см. Приложение № 13</w:t>
      </w:r>
      <w:r w:rsidR="009A52AD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313AEF" w:rsidRDefault="00313AEF" w:rsidP="000C7DA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Очередное  ходатайство  в МКУ «РУО» исх. № 61  08.07.2021 г. содержало в себе просьбу о содействии в проведении пожарного риска (</w:t>
      </w:r>
      <w:r>
        <w:rPr>
          <w:rFonts w:ascii="Times New Roman" w:hAnsi="Times New Roman" w:cs="Times New Roman"/>
          <w:bCs/>
          <w:i/>
          <w:sz w:val="24"/>
          <w:szCs w:val="24"/>
        </w:rPr>
        <w:t>см. Приложение № 14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9A52AD" w:rsidRDefault="00313AEF" w:rsidP="000C7DA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ответе МКУ «РУО» исх. № 708 от 06.08.2021 г.  была дана гарантия о том, что потребность в выделении ЛБО на устранение предписаний будет включе</w:t>
      </w:r>
      <w:r w:rsidR="00103D1B">
        <w:rPr>
          <w:rFonts w:ascii="Times New Roman" w:hAnsi="Times New Roman" w:cs="Times New Roman"/>
          <w:bCs/>
          <w:sz w:val="24"/>
          <w:szCs w:val="24"/>
        </w:rPr>
        <w:t>на в проект бюджета на 2022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C17AC">
        <w:rPr>
          <w:rFonts w:ascii="Times New Roman" w:hAnsi="Times New Roman" w:cs="Times New Roman"/>
          <w:bCs/>
          <w:i/>
          <w:sz w:val="24"/>
          <w:szCs w:val="24"/>
        </w:rPr>
        <w:t>см. Приложение № 15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124BDD" w:rsidRDefault="000960CA" w:rsidP="00F4690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0CA">
        <w:rPr>
          <w:rFonts w:ascii="Times New Roman" w:hAnsi="Times New Roman" w:cs="Times New Roman"/>
          <w:bCs/>
          <w:sz w:val="24"/>
          <w:szCs w:val="24"/>
        </w:rPr>
        <w:t xml:space="preserve">Далее заведующим МАДОУ «Детский сад «Успех» с. </w:t>
      </w:r>
      <w:proofErr w:type="spellStart"/>
      <w:r w:rsidRPr="000960CA">
        <w:rPr>
          <w:rFonts w:ascii="Times New Roman" w:hAnsi="Times New Roman" w:cs="Times New Roman"/>
          <w:bCs/>
          <w:sz w:val="24"/>
          <w:szCs w:val="24"/>
        </w:rPr>
        <w:t>Кабанск</w:t>
      </w:r>
      <w:proofErr w:type="spellEnd"/>
      <w:r w:rsidRPr="000960CA">
        <w:rPr>
          <w:rFonts w:ascii="Times New Roman" w:hAnsi="Times New Roman" w:cs="Times New Roman"/>
          <w:bCs/>
          <w:sz w:val="24"/>
          <w:szCs w:val="24"/>
        </w:rPr>
        <w:t xml:space="preserve"> были предприняты меры по</w:t>
      </w:r>
      <w:r w:rsidR="00967E33">
        <w:rPr>
          <w:rFonts w:ascii="Times New Roman" w:hAnsi="Times New Roman" w:cs="Times New Roman"/>
          <w:bCs/>
          <w:sz w:val="24"/>
          <w:szCs w:val="24"/>
        </w:rPr>
        <w:t xml:space="preserve"> поиску поставщика услуги по </w:t>
      </w:r>
      <w:r w:rsidRPr="000960CA">
        <w:rPr>
          <w:rFonts w:ascii="Times New Roman" w:hAnsi="Times New Roman" w:cs="Times New Roman"/>
          <w:bCs/>
          <w:sz w:val="24"/>
          <w:szCs w:val="24"/>
        </w:rPr>
        <w:t xml:space="preserve"> проведению оценки пожарного рис</w:t>
      </w:r>
      <w:r w:rsidR="00967E33">
        <w:rPr>
          <w:rFonts w:ascii="Times New Roman" w:hAnsi="Times New Roman" w:cs="Times New Roman"/>
          <w:bCs/>
          <w:sz w:val="24"/>
          <w:szCs w:val="24"/>
        </w:rPr>
        <w:t>ка</w:t>
      </w:r>
      <w:r w:rsidRPr="000960CA">
        <w:rPr>
          <w:rFonts w:ascii="Times New Roman" w:hAnsi="Times New Roman" w:cs="Times New Roman"/>
          <w:bCs/>
          <w:sz w:val="24"/>
          <w:szCs w:val="24"/>
        </w:rPr>
        <w:t>.</w:t>
      </w:r>
      <w:r w:rsidRPr="000960CA">
        <w:rPr>
          <w:rFonts w:ascii="Times New Roman" w:hAnsi="Times New Roman" w:cs="Times New Roman"/>
          <w:sz w:val="24"/>
          <w:szCs w:val="24"/>
        </w:rPr>
        <w:t xml:space="preserve"> В рамках выполнения данного мероприятия был установлен контакт с </w:t>
      </w:r>
      <w:r w:rsidRPr="000960CA">
        <w:rPr>
          <w:rFonts w:ascii="Times New Roman" w:hAnsi="Times New Roman" w:cs="Times New Roman"/>
          <w:bCs/>
          <w:sz w:val="24"/>
          <w:szCs w:val="24"/>
        </w:rPr>
        <w:t>ООО «</w:t>
      </w:r>
      <w:proofErr w:type="spellStart"/>
      <w:r w:rsidRPr="000960CA">
        <w:rPr>
          <w:rFonts w:ascii="Times New Roman" w:hAnsi="Times New Roman" w:cs="Times New Roman"/>
          <w:bCs/>
          <w:sz w:val="24"/>
          <w:szCs w:val="24"/>
        </w:rPr>
        <w:t>ПромПожАудит</w:t>
      </w:r>
      <w:proofErr w:type="spellEnd"/>
      <w:r w:rsidRPr="000960CA">
        <w:rPr>
          <w:rFonts w:ascii="Times New Roman" w:hAnsi="Times New Roman" w:cs="Times New Roman"/>
          <w:bCs/>
          <w:sz w:val="24"/>
          <w:szCs w:val="24"/>
        </w:rPr>
        <w:t xml:space="preserve">» г. Улан – Удэ. Минимальная требуемая сумма на проведение оценки пожарного риска составляла 60 000 руб. Цену для проведения оценки устанавливает расчетная организация. </w:t>
      </w:r>
      <w:r w:rsidR="00FD7A70">
        <w:rPr>
          <w:rFonts w:ascii="Times New Roman" w:hAnsi="Times New Roman" w:cs="Times New Roman"/>
          <w:bCs/>
          <w:sz w:val="24"/>
          <w:szCs w:val="24"/>
        </w:rPr>
        <w:t>В адрес МКУ «РУО» направлен запрос исх. № 64 от 20.07.2021 г. об оказании помощи в прохождении процедуры оценки пожарного риска (</w:t>
      </w:r>
      <w:r w:rsidR="00FD7A70">
        <w:rPr>
          <w:rFonts w:ascii="Times New Roman" w:hAnsi="Times New Roman" w:cs="Times New Roman"/>
          <w:bCs/>
          <w:i/>
          <w:sz w:val="24"/>
          <w:szCs w:val="24"/>
        </w:rPr>
        <w:t>см. Приложение № 16</w:t>
      </w:r>
      <w:r w:rsidR="00FD7A70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Cs/>
          <w:sz w:val="24"/>
          <w:szCs w:val="24"/>
        </w:rPr>
        <w:t>После согласования с начальником МКУ «РУО» А.А. Власовым ввиду большой стоимости услуги, а также отсутствия гарантии положительного разрешения проблемы было принято реше</w:t>
      </w:r>
      <w:r w:rsidR="00967E33">
        <w:rPr>
          <w:rFonts w:ascii="Times New Roman" w:hAnsi="Times New Roman" w:cs="Times New Roman"/>
          <w:bCs/>
          <w:sz w:val="24"/>
          <w:szCs w:val="24"/>
        </w:rPr>
        <w:t>ние не заключать  договор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E33">
        <w:rPr>
          <w:rFonts w:ascii="Times New Roman" w:hAnsi="Times New Roman" w:cs="Times New Roman"/>
          <w:bCs/>
          <w:sz w:val="24"/>
          <w:szCs w:val="24"/>
        </w:rPr>
        <w:t>с ООО «</w:t>
      </w:r>
      <w:proofErr w:type="spellStart"/>
      <w:r w:rsidR="00967E33">
        <w:rPr>
          <w:rFonts w:ascii="Times New Roman" w:hAnsi="Times New Roman" w:cs="Times New Roman"/>
          <w:bCs/>
          <w:sz w:val="24"/>
          <w:szCs w:val="24"/>
        </w:rPr>
        <w:t>ПромПожАудит</w:t>
      </w:r>
      <w:proofErr w:type="spellEnd"/>
      <w:r w:rsidR="00967E33">
        <w:rPr>
          <w:rFonts w:ascii="Times New Roman" w:hAnsi="Times New Roman" w:cs="Times New Roman"/>
          <w:bCs/>
          <w:sz w:val="24"/>
          <w:szCs w:val="24"/>
        </w:rPr>
        <w:t>».</w:t>
      </w:r>
      <w:r w:rsidR="00FD7A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7E33" w:rsidRPr="00A877FB" w:rsidRDefault="00967E33" w:rsidP="00A877F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дальнейшем предприняты шаги по установлению поставщиков услуг по разработке ПСД. </w:t>
      </w:r>
      <w:r w:rsidRPr="00967E33">
        <w:rPr>
          <w:rFonts w:ascii="Times New Roman" w:hAnsi="Times New Roman" w:cs="Times New Roman"/>
          <w:bCs/>
          <w:sz w:val="24"/>
          <w:szCs w:val="24"/>
        </w:rPr>
        <w:t>Для решения данного вопроса нами установлен контакт с ООО «</w:t>
      </w:r>
      <w:proofErr w:type="spellStart"/>
      <w:r w:rsidRPr="00967E33">
        <w:rPr>
          <w:rFonts w:ascii="Times New Roman" w:hAnsi="Times New Roman" w:cs="Times New Roman"/>
          <w:bCs/>
          <w:sz w:val="24"/>
          <w:szCs w:val="24"/>
        </w:rPr>
        <w:t>Бурятпромпроект</w:t>
      </w:r>
      <w:proofErr w:type="spellEnd"/>
      <w:r w:rsidRPr="00967E33">
        <w:rPr>
          <w:rFonts w:ascii="Times New Roman" w:hAnsi="Times New Roman" w:cs="Times New Roman"/>
          <w:bCs/>
          <w:sz w:val="24"/>
          <w:szCs w:val="24"/>
        </w:rPr>
        <w:t>». Получено коммерческое предложение на предварительную стоимость разработки проектно – сметной документации  на расширение дверных проёмов эвакуационных выходов детского сада – 190</w:t>
      </w:r>
      <w:r w:rsidR="00A877FB">
        <w:rPr>
          <w:rFonts w:ascii="Times New Roman" w:hAnsi="Times New Roman" w:cs="Times New Roman"/>
          <w:bCs/>
          <w:sz w:val="24"/>
          <w:szCs w:val="24"/>
        </w:rPr>
        <w:t> </w:t>
      </w:r>
      <w:r w:rsidRPr="00967E33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 w:rsidRPr="00A877FB">
        <w:rPr>
          <w:rFonts w:ascii="Times New Roman" w:hAnsi="Times New Roman" w:cs="Times New Roman"/>
          <w:bCs/>
          <w:sz w:val="24"/>
          <w:szCs w:val="24"/>
        </w:rPr>
        <w:t>руб.</w:t>
      </w:r>
      <w:r w:rsidR="00A877F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D7A70">
        <w:rPr>
          <w:rFonts w:ascii="Times New Roman" w:hAnsi="Times New Roman" w:cs="Times New Roman"/>
          <w:bCs/>
          <w:i/>
          <w:sz w:val="24"/>
          <w:szCs w:val="24"/>
        </w:rPr>
        <w:t>см. Приложение № 17</w:t>
      </w:r>
      <w:r w:rsidR="00A877FB">
        <w:rPr>
          <w:rFonts w:ascii="Times New Roman" w:hAnsi="Times New Roman" w:cs="Times New Roman"/>
          <w:bCs/>
          <w:sz w:val="24"/>
          <w:szCs w:val="24"/>
        </w:rPr>
        <w:t>)</w:t>
      </w:r>
      <w:r w:rsidR="00103D1B">
        <w:rPr>
          <w:rFonts w:ascii="Times New Roman" w:hAnsi="Times New Roman" w:cs="Times New Roman"/>
          <w:bCs/>
          <w:sz w:val="24"/>
          <w:szCs w:val="24"/>
        </w:rPr>
        <w:t>.</w:t>
      </w:r>
      <w:r w:rsidRPr="00A877FB">
        <w:rPr>
          <w:rFonts w:ascii="Times New Roman" w:hAnsi="Times New Roman" w:cs="Times New Roman"/>
          <w:bCs/>
          <w:sz w:val="24"/>
          <w:szCs w:val="24"/>
        </w:rPr>
        <w:t xml:space="preserve"> Также установлен контакт с ООО «Альянс - проект». Коммерческое предложение составляет 80 000 руб.</w:t>
      </w:r>
      <w:r w:rsidR="00A877F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877FB">
        <w:rPr>
          <w:rFonts w:ascii="Times New Roman" w:hAnsi="Times New Roman" w:cs="Times New Roman"/>
          <w:bCs/>
          <w:i/>
          <w:sz w:val="24"/>
          <w:szCs w:val="24"/>
        </w:rPr>
        <w:t>см. Приложение № 1</w:t>
      </w:r>
      <w:r w:rsidR="00FD7A70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A877FB">
        <w:rPr>
          <w:rFonts w:ascii="Times New Roman" w:hAnsi="Times New Roman" w:cs="Times New Roman"/>
          <w:bCs/>
          <w:sz w:val="24"/>
          <w:szCs w:val="24"/>
        </w:rPr>
        <w:t>).</w:t>
      </w:r>
      <w:r w:rsidRPr="00A877FB">
        <w:rPr>
          <w:rFonts w:ascii="Times New Roman" w:hAnsi="Times New Roman" w:cs="Times New Roman"/>
          <w:bCs/>
          <w:sz w:val="24"/>
          <w:szCs w:val="24"/>
        </w:rPr>
        <w:t xml:space="preserve"> Перечисленные коммерческие предложения были переданы в экономический отдел МКУ «РУО» для включения стоимости проектно – сметной документации на расширение дверных проёмов в проект бюджета на 2022 год.</w:t>
      </w:r>
      <w:r w:rsidR="008D1DFD">
        <w:rPr>
          <w:rFonts w:ascii="Times New Roman" w:hAnsi="Times New Roman" w:cs="Times New Roman"/>
          <w:bCs/>
          <w:sz w:val="24"/>
          <w:szCs w:val="24"/>
        </w:rPr>
        <w:t xml:space="preserve"> В адрес МКУ «РУО» направлен запрос (</w:t>
      </w:r>
      <w:r w:rsidR="00FD7A70">
        <w:rPr>
          <w:rFonts w:ascii="Times New Roman" w:hAnsi="Times New Roman" w:cs="Times New Roman"/>
          <w:bCs/>
          <w:i/>
          <w:sz w:val="24"/>
          <w:szCs w:val="24"/>
        </w:rPr>
        <w:t>см. Приложение №19</w:t>
      </w:r>
      <w:proofErr w:type="gramStart"/>
      <w:r w:rsidR="008D1DF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D1DFD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="008D1DFD">
        <w:rPr>
          <w:rFonts w:ascii="Times New Roman" w:hAnsi="Times New Roman" w:cs="Times New Roman"/>
          <w:bCs/>
          <w:sz w:val="24"/>
          <w:szCs w:val="24"/>
        </w:rPr>
        <w:t>. В ответ получена информация МКУ «РУО» исх. № 920 от 30.09.2021 г. о включении в бюджет 2022 года необходимых затрат (</w:t>
      </w:r>
      <w:r w:rsidR="00FD7A70">
        <w:rPr>
          <w:rFonts w:ascii="Times New Roman" w:hAnsi="Times New Roman" w:cs="Times New Roman"/>
          <w:bCs/>
          <w:i/>
          <w:sz w:val="24"/>
          <w:szCs w:val="24"/>
        </w:rPr>
        <w:t>см. Приложение № 20</w:t>
      </w:r>
      <w:r w:rsidR="008D1DFD">
        <w:rPr>
          <w:rFonts w:ascii="Times New Roman" w:hAnsi="Times New Roman" w:cs="Times New Roman"/>
          <w:bCs/>
          <w:sz w:val="24"/>
          <w:szCs w:val="24"/>
        </w:rPr>
        <w:t>).</w:t>
      </w:r>
    </w:p>
    <w:p w:rsidR="00967E33" w:rsidRDefault="008D1DFD" w:rsidP="00F4690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Также в наш адрес со стороны МКУ «РУО»</w:t>
      </w:r>
      <w:r w:rsidR="00657499">
        <w:rPr>
          <w:rFonts w:ascii="Times New Roman" w:hAnsi="Times New Roman" w:cs="Times New Roman"/>
          <w:bCs/>
          <w:sz w:val="24"/>
          <w:szCs w:val="24"/>
        </w:rPr>
        <w:t xml:space="preserve"> поступила информация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исх. № 985 от 21</w:t>
      </w:r>
      <w:r w:rsidR="004E4D56">
        <w:rPr>
          <w:rFonts w:ascii="Times New Roman" w:hAnsi="Times New Roman" w:cs="Times New Roman"/>
          <w:bCs/>
          <w:sz w:val="24"/>
          <w:szCs w:val="24"/>
        </w:rPr>
        <w:t>.10.2021 г.</w:t>
      </w:r>
      <w:r w:rsidR="006574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D5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D7A70">
        <w:rPr>
          <w:rFonts w:ascii="Times New Roman" w:hAnsi="Times New Roman" w:cs="Times New Roman"/>
          <w:bCs/>
          <w:i/>
          <w:sz w:val="24"/>
          <w:szCs w:val="24"/>
        </w:rPr>
        <w:t>см. Приложение № 21</w:t>
      </w:r>
      <w:r w:rsidR="004E4D56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4E4D56">
        <w:rPr>
          <w:rFonts w:ascii="Times New Roman" w:hAnsi="Times New Roman" w:cs="Times New Roman"/>
          <w:bCs/>
          <w:sz w:val="24"/>
          <w:szCs w:val="24"/>
        </w:rPr>
        <w:t>).</w:t>
      </w:r>
    </w:p>
    <w:p w:rsidR="000960CA" w:rsidRDefault="000960CA" w:rsidP="000960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4BDD" w:rsidRPr="00124BDD" w:rsidRDefault="004E4D56" w:rsidP="004E4D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На основании предоставленной информации о проведенной работе </w:t>
      </w:r>
      <w:r w:rsidR="00F761D4">
        <w:rPr>
          <w:rFonts w:ascii="Times New Roman" w:hAnsi="Times New Roman" w:cs="Times New Roman"/>
          <w:bCs/>
          <w:sz w:val="24"/>
          <w:szCs w:val="24"/>
        </w:rPr>
        <w:t xml:space="preserve">заведующего </w:t>
      </w:r>
      <w:r w:rsidRPr="004E4D56">
        <w:rPr>
          <w:rFonts w:ascii="Times New Roman" w:hAnsi="Times New Roman" w:cs="Times New Roman"/>
          <w:bCs/>
          <w:sz w:val="24"/>
          <w:szCs w:val="24"/>
        </w:rPr>
        <w:t xml:space="preserve">МАДОУ «Детский сад «Успех» с. </w:t>
      </w:r>
      <w:proofErr w:type="spellStart"/>
      <w:r w:rsidRPr="004E4D56">
        <w:rPr>
          <w:rFonts w:ascii="Times New Roman" w:hAnsi="Times New Roman" w:cs="Times New Roman"/>
          <w:bCs/>
          <w:sz w:val="24"/>
          <w:szCs w:val="24"/>
        </w:rPr>
        <w:t>Кабанск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1D4">
        <w:rPr>
          <w:rFonts w:ascii="Times New Roman" w:hAnsi="Times New Roman" w:cs="Times New Roman"/>
          <w:bCs/>
          <w:sz w:val="24"/>
          <w:szCs w:val="24"/>
        </w:rPr>
        <w:t xml:space="preserve"> Т.В. Фроловой </w:t>
      </w:r>
      <w:r>
        <w:rPr>
          <w:rFonts w:ascii="Times New Roman" w:hAnsi="Times New Roman" w:cs="Times New Roman"/>
          <w:bCs/>
          <w:sz w:val="24"/>
          <w:szCs w:val="24"/>
        </w:rPr>
        <w:t>в части  устранения</w:t>
      </w:r>
      <w:r w:rsidRPr="004E4D56">
        <w:rPr>
          <w:rFonts w:ascii="Times New Roman" w:hAnsi="Times New Roman" w:cs="Times New Roman"/>
          <w:bCs/>
          <w:sz w:val="24"/>
          <w:szCs w:val="24"/>
        </w:rPr>
        <w:t xml:space="preserve"> нарушений, указанных  в Предписании ОНДПР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D56">
        <w:rPr>
          <w:rFonts w:ascii="Times New Roman" w:hAnsi="Times New Roman" w:cs="Times New Roman"/>
          <w:bCs/>
          <w:sz w:val="24"/>
          <w:szCs w:val="24"/>
        </w:rPr>
        <w:t>Кабанского</w:t>
      </w:r>
      <w:proofErr w:type="spellEnd"/>
      <w:r w:rsidRPr="004E4D56">
        <w:rPr>
          <w:rFonts w:ascii="Times New Roman" w:hAnsi="Times New Roman" w:cs="Times New Roman"/>
          <w:bCs/>
          <w:sz w:val="24"/>
          <w:szCs w:val="24"/>
        </w:rPr>
        <w:t xml:space="preserve"> района № 2/1/3 от 19.02.2021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, в соответствии с п.4 </w:t>
      </w:r>
      <w:r w:rsidR="00F761D4">
        <w:rPr>
          <w:rFonts w:ascii="Times New Roman" w:hAnsi="Times New Roman" w:cs="Times New Roman"/>
          <w:bCs/>
          <w:sz w:val="24"/>
          <w:szCs w:val="24"/>
        </w:rPr>
        <w:t xml:space="preserve"> ст. 24.5. КоАП РФ, согласно ч. 1 ст. 4.5. КоАП  прошу прекратить административное дело об административном правонарушении по ст.19.5.</w:t>
      </w:r>
    </w:p>
    <w:p w:rsidR="00124BDD" w:rsidRPr="00124BDD" w:rsidRDefault="00124BDD" w:rsidP="00F4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BDD" w:rsidRPr="00266684" w:rsidRDefault="00C10F4D" w:rsidP="00F469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684">
        <w:rPr>
          <w:rFonts w:ascii="Times New Roman" w:hAnsi="Times New Roman" w:cs="Times New Roman"/>
          <w:i/>
          <w:sz w:val="24"/>
          <w:szCs w:val="24"/>
        </w:rPr>
        <w:t xml:space="preserve">Приложение: 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Запрос в МКУ «РУО» № 12 от 02.03.2021</w:t>
      </w:r>
      <w:proofErr w:type="gramStart"/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 О</w:t>
      </w:r>
      <w:proofErr w:type="gramEnd"/>
      <w:r w:rsidRPr="00266684">
        <w:rPr>
          <w:rFonts w:ascii="Times New Roman" w:hAnsi="Times New Roman" w:cs="Times New Roman"/>
          <w:bCs/>
          <w:i/>
          <w:sz w:val="24"/>
          <w:szCs w:val="24"/>
        </w:rPr>
        <w:t>б оказании содействия в устранении нарушений по предписанию ОНДПР;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Запрос начальнику МКУ «Управление градостроительства, имущественных т земельных отношений» исх. № 14 от 04.03.2021 г.;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Ответ МКУ «</w:t>
      </w:r>
      <w:proofErr w:type="spellStart"/>
      <w:r w:rsidRPr="00266684">
        <w:rPr>
          <w:rFonts w:ascii="Times New Roman" w:hAnsi="Times New Roman" w:cs="Times New Roman"/>
          <w:bCs/>
          <w:i/>
          <w:sz w:val="24"/>
          <w:szCs w:val="24"/>
        </w:rPr>
        <w:t>УГИиЗО</w:t>
      </w:r>
      <w:proofErr w:type="spellEnd"/>
      <w:r w:rsidRPr="00266684">
        <w:rPr>
          <w:rFonts w:ascii="Times New Roman" w:hAnsi="Times New Roman" w:cs="Times New Roman"/>
          <w:bCs/>
          <w:i/>
          <w:sz w:val="24"/>
          <w:szCs w:val="24"/>
        </w:rPr>
        <w:t>» исх. № 1324 от 25.05.2021 г. на повторный запрос со стороны МКУ «РУО»;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Возражение юридического лица (индивидуального предпринимателя) в отношении акта проверки органом государственного контроля (надзора) (органом муниципального контроля) и (или) выданного предписания</w:t>
      </w:r>
      <w:proofErr w:type="gramStart"/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 О</w:t>
      </w:r>
      <w:proofErr w:type="gramEnd"/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б устранении выявленного нарушения в ОНДПР </w:t>
      </w:r>
      <w:proofErr w:type="spellStart"/>
      <w:r w:rsidRPr="00266684">
        <w:rPr>
          <w:rFonts w:ascii="Times New Roman" w:hAnsi="Times New Roman" w:cs="Times New Roman"/>
          <w:bCs/>
          <w:i/>
          <w:sz w:val="24"/>
          <w:szCs w:val="24"/>
        </w:rPr>
        <w:t>Кабанского</w:t>
      </w:r>
      <w:proofErr w:type="spellEnd"/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 района № 15 от 05.03.2021 г.;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Ответ ОНДПР исх. 4-13-74-100 от 16.03.2021 г.;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Копия карточки счета учреждения за 2013 год с бухгалтерии МКУ «РУО»;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Справка МКУ «РУО» исх. № 553 от 25.06.2021 г.;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Запрос в ОНДПР исх. № 18 от 25.03.2021 г. О внесении изменений в декларацию пожарной безопасности  учреждения по пункту «реконструкция и капитальный ремонт не проводился»;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Декларация пожарной безопасности с внесенными изменениями № 81224830-ТО-26 от 30.03.2021 г.;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Исковое заявление в </w:t>
      </w:r>
      <w:proofErr w:type="spellStart"/>
      <w:r w:rsidRPr="00266684">
        <w:rPr>
          <w:rFonts w:ascii="Times New Roman" w:hAnsi="Times New Roman" w:cs="Times New Roman"/>
          <w:bCs/>
          <w:i/>
          <w:sz w:val="24"/>
          <w:szCs w:val="24"/>
        </w:rPr>
        <w:t>Кабанский</w:t>
      </w:r>
      <w:proofErr w:type="spellEnd"/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 районный суд от 28.05.2021 г.;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Решение суда </w:t>
      </w:r>
      <w:r w:rsidR="0006359B" w:rsidRPr="00266684">
        <w:rPr>
          <w:rFonts w:ascii="Times New Roman" w:hAnsi="Times New Roman" w:cs="Times New Roman"/>
          <w:bCs/>
          <w:i/>
          <w:sz w:val="24"/>
          <w:szCs w:val="24"/>
        </w:rPr>
        <w:t>от 08.07.2021 г.  (дело № 2а-833/2021)</w:t>
      </w:r>
      <w:r w:rsidRPr="00266684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Ходатайство в ОНДПР исх. № 60 от 08.07.2021 г. О продлении срока предписания;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 Отказ ОНДПР о продлении сроков</w:t>
      </w:r>
      <w:r w:rsidR="0006359B"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 от 20.07.2021 г.</w:t>
      </w:r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Запрос в МКУ «РУО» исх. № 61 от 08.07.2021 г. Об оказании содействия по устранению нарушений в части расширения дверных проёмов;</w:t>
      </w:r>
    </w:p>
    <w:p w:rsidR="003D3DE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Ответ МКУ «РУО» исх. № 708 от 06.08.2021 г. О включении потребности по разработке ПСД на расширение дверных проёмов в проект бюджета на 2022 год;</w:t>
      </w:r>
    </w:p>
    <w:p w:rsidR="00FD7A70" w:rsidRPr="00266684" w:rsidRDefault="00FD7A70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З</w:t>
      </w:r>
      <w:r w:rsidRPr="00FD7A70">
        <w:rPr>
          <w:rFonts w:ascii="Times New Roman" w:hAnsi="Times New Roman" w:cs="Times New Roman"/>
          <w:bCs/>
          <w:i/>
          <w:sz w:val="24"/>
          <w:szCs w:val="24"/>
        </w:rPr>
        <w:t>апрос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в МКУ «РУО» </w:t>
      </w:r>
      <w:r w:rsidRPr="00FD7A70">
        <w:rPr>
          <w:rFonts w:ascii="Times New Roman" w:hAnsi="Times New Roman" w:cs="Times New Roman"/>
          <w:bCs/>
          <w:i/>
          <w:sz w:val="24"/>
          <w:szCs w:val="24"/>
        </w:rPr>
        <w:t>исх. № 64 от 20.07.2021 г.</w:t>
      </w:r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Коммерческое предложение ООО «</w:t>
      </w:r>
      <w:proofErr w:type="spellStart"/>
      <w:r w:rsidRPr="00266684">
        <w:rPr>
          <w:rFonts w:ascii="Times New Roman" w:hAnsi="Times New Roman" w:cs="Times New Roman"/>
          <w:bCs/>
          <w:i/>
          <w:sz w:val="24"/>
          <w:szCs w:val="24"/>
        </w:rPr>
        <w:t>Бурятпромпроект</w:t>
      </w:r>
      <w:proofErr w:type="spellEnd"/>
      <w:r w:rsidRPr="00266684">
        <w:rPr>
          <w:rFonts w:ascii="Times New Roman" w:hAnsi="Times New Roman" w:cs="Times New Roman"/>
          <w:bCs/>
          <w:i/>
          <w:sz w:val="24"/>
          <w:szCs w:val="24"/>
        </w:rPr>
        <w:t>» исх. № 2/21 от 11.08.2</w:t>
      </w:r>
      <w:r w:rsidR="0006359B" w:rsidRPr="00266684">
        <w:rPr>
          <w:rFonts w:ascii="Times New Roman" w:hAnsi="Times New Roman" w:cs="Times New Roman"/>
          <w:bCs/>
          <w:i/>
          <w:sz w:val="24"/>
          <w:szCs w:val="24"/>
        </w:rPr>
        <w:t>021 г.</w:t>
      </w:r>
      <w:r w:rsidRPr="00266684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3D3DE4" w:rsidRPr="00266684" w:rsidRDefault="003D3DE4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Коммерческое предложение ООО «Альянс - проект» исх. № 30-21 от 12.08.2021 г.; </w:t>
      </w:r>
    </w:p>
    <w:p w:rsidR="0006359B" w:rsidRPr="00266684" w:rsidRDefault="0006359B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Запрос № 79 от 28.09.2021</w:t>
      </w:r>
      <w:proofErr w:type="gramStart"/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 О</w:t>
      </w:r>
      <w:proofErr w:type="gramEnd"/>
      <w:r w:rsidRPr="00266684">
        <w:rPr>
          <w:rFonts w:ascii="Times New Roman" w:hAnsi="Times New Roman" w:cs="Times New Roman"/>
          <w:bCs/>
          <w:i/>
          <w:sz w:val="24"/>
          <w:szCs w:val="24"/>
        </w:rPr>
        <w:t>б информировании по включению в бюджет на 2022 г. на ПСД на дверные проемы;</w:t>
      </w:r>
    </w:p>
    <w:p w:rsidR="0006359B" w:rsidRPr="00266684" w:rsidRDefault="0006359B" w:rsidP="003D3DE4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>Ответ МКУ «РУО» № 920 от 30.09.2021 г. о включении в проект бюджета ПСД на расширение дверных проемов;</w:t>
      </w:r>
    </w:p>
    <w:p w:rsidR="003D3DE4" w:rsidRPr="00266684" w:rsidRDefault="00266684" w:rsidP="0006359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МКУ «РУО» </w:t>
      </w:r>
      <w:proofErr w:type="spellStart"/>
      <w:proofErr w:type="gramStart"/>
      <w:r w:rsidRPr="00266684">
        <w:rPr>
          <w:rFonts w:ascii="Times New Roman" w:hAnsi="Times New Roman" w:cs="Times New Roman"/>
          <w:bCs/>
          <w:i/>
          <w:sz w:val="24"/>
          <w:szCs w:val="24"/>
        </w:rPr>
        <w:t>исх</w:t>
      </w:r>
      <w:proofErr w:type="spellEnd"/>
      <w:proofErr w:type="gramEnd"/>
      <w:r w:rsidRPr="00266684">
        <w:rPr>
          <w:rFonts w:ascii="Times New Roman" w:hAnsi="Times New Roman" w:cs="Times New Roman"/>
          <w:bCs/>
          <w:i/>
          <w:sz w:val="24"/>
          <w:szCs w:val="24"/>
        </w:rPr>
        <w:t xml:space="preserve"> № 985 от 21.10.2021 г.</w:t>
      </w:r>
    </w:p>
    <w:p w:rsidR="009F04F3" w:rsidRDefault="009F04F3" w:rsidP="00F4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BF3" w:rsidRDefault="003E18D4" w:rsidP="00F4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            Т.В. Фролова</w:t>
      </w:r>
    </w:p>
    <w:p w:rsidR="00346F5D" w:rsidRDefault="00346F5D" w:rsidP="00F4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8D4" w:rsidRDefault="003E18D4" w:rsidP="00CA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BF3" w:rsidRPr="00F83BF3" w:rsidRDefault="00F83BF3" w:rsidP="00CA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8 (30138) 43-3-86 </w:t>
      </w:r>
    </w:p>
    <w:sectPr w:rsidR="00F83BF3" w:rsidRPr="00F83BF3" w:rsidSect="00AE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083"/>
    <w:multiLevelType w:val="hybridMultilevel"/>
    <w:tmpl w:val="D43ECAEE"/>
    <w:lvl w:ilvl="0" w:tplc="A47EEA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21E9"/>
    <w:multiLevelType w:val="hybridMultilevel"/>
    <w:tmpl w:val="F1FE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61C5F"/>
    <w:multiLevelType w:val="hybridMultilevel"/>
    <w:tmpl w:val="EEC0F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A4FF3"/>
    <w:multiLevelType w:val="hybridMultilevel"/>
    <w:tmpl w:val="A0B4A9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C08AD"/>
    <w:multiLevelType w:val="hybridMultilevel"/>
    <w:tmpl w:val="F6CC8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175A1"/>
    <w:multiLevelType w:val="hybridMultilevel"/>
    <w:tmpl w:val="703E8D38"/>
    <w:lvl w:ilvl="0" w:tplc="A236990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96069AB"/>
    <w:multiLevelType w:val="hybridMultilevel"/>
    <w:tmpl w:val="1DBCF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26D2E"/>
    <w:multiLevelType w:val="hybridMultilevel"/>
    <w:tmpl w:val="51827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3967"/>
    <w:multiLevelType w:val="hybridMultilevel"/>
    <w:tmpl w:val="6F72D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46E2D"/>
    <w:multiLevelType w:val="hybridMultilevel"/>
    <w:tmpl w:val="AB68489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03874"/>
    <w:multiLevelType w:val="hybridMultilevel"/>
    <w:tmpl w:val="EE1AF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85159"/>
    <w:multiLevelType w:val="hybridMultilevel"/>
    <w:tmpl w:val="25580EA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79A4494F"/>
    <w:multiLevelType w:val="hybridMultilevel"/>
    <w:tmpl w:val="42763E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B"/>
    <w:rsid w:val="00047023"/>
    <w:rsid w:val="0005478F"/>
    <w:rsid w:val="0006359B"/>
    <w:rsid w:val="000960CA"/>
    <w:rsid w:val="000B02B4"/>
    <w:rsid w:val="000B0B3F"/>
    <w:rsid w:val="000C17AC"/>
    <w:rsid w:val="000C751E"/>
    <w:rsid w:val="000C7DAD"/>
    <w:rsid w:val="000D4A09"/>
    <w:rsid w:val="00103D1B"/>
    <w:rsid w:val="00124BDD"/>
    <w:rsid w:val="001721CA"/>
    <w:rsid w:val="001926B8"/>
    <w:rsid w:val="0020145F"/>
    <w:rsid w:val="00204F02"/>
    <w:rsid w:val="002136BC"/>
    <w:rsid w:val="00213BE0"/>
    <w:rsid w:val="002163F5"/>
    <w:rsid w:val="00220A2B"/>
    <w:rsid w:val="00220AE9"/>
    <w:rsid w:val="00255E84"/>
    <w:rsid w:val="00266684"/>
    <w:rsid w:val="00282028"/>
    <w:rsid w:val="002A4181"/>
    <w:rsid w:val="002C1398"/>
    <w:rsid w:val="00313AEF"/>
    <w:rsid w:val="00335B9A"/>
    <w:rsid w:val="00346F5D"/>
    <w:rsid w:val="003715DF"/>
    <w:rsid w:val="00387593"/>
    <w:rsid w:val="003A694B"/>
    <w:rsid w:val="003B2719"/>
    <w:rsid w:val="003B3191"/>
    <w:rsid w:val="003C3F46"/>
    <w:rsid w:val="003D2B52"/>
    <w:rsid w:val="003D3DE4"/>
    <w:rsid w:val="003E18D4"/>
    <w:rsid w:val="003E3FAE"/>
    <w:rsid w:val="004365D5"/>
    <w:rsid w:val="0045574E"/>
    <w:rsid w:val="004A559A"/>
    <w:rsid w:val="004B5260"/>
    <w:rsid w:val="004D3666"/>
    <w:rsid w:val="004E4D56"/>
    <w:rsid w:val="004F0A20"/>
    <w:rsid w:val="00534036"/>
    <w:rsid w:val="0055203C"/>
    <w:rsid w:val="00587617"/>
    <w:rsid w:val="005E0572"/>
    <w:rsid w:val="005F4955"/>
    <w:rsid w:val="0063029A"/>
    <w:rsid w:val="00657499"/>
    <w:rsid w:val="006645EC"/>
    <w:rsid w:val="006C0449"/>
    <w:rsid w:val="006C6999"/>
    <w:rsid w:val="006C7DB2"/>
    <w:rsid w:val="006D047B"/>
    <w:rsid w:val="00717206"/>
    <w:rsid w:val="00751944"/>
    <w:rsid w:val="0076123C"/>
    <w:rsid w:val="007C3F34"/>
    <w:rsid w:val="007F4085"/>
    <w:rsid w:val="00815C62"/>
    <w:rsid w:val="0082502E"/>
    <w:rsid w:val="00826EB9"/>
    <w:rsid w:val="008300D1"/>
    <w:rsid w:val="0084016E"/>
    <w:rsid w:val="008674A8"/>
    <w:rsid w:val="0088441F"/>
    <w:rsid w:val="00884AD1"/>
    <w:rsid w:val="008D1DFD"/>
    <w:rsid w:val="008E1870"/>
    <w:rsid w:val="00953AC0"/>
    <w:rsid w:val="00967E33"/>
    <w:rsid w:val="00977D5D"/>
    <w:rsid w:val="009903FF"/>
    <w:rsid w:val="009958F0"/>
    <w:rsid w:val="009A52AD"/>
    <w:rsid w:val="009C5CB8"/>
    <w:rsid w:val="009E00DE"/>
    <w:rsid w:val="009F04F3"/>
    <w:rsid w:val="00A4030A"/>
    <w:rsid w:val="00A877FB"/>
    <w:rsid w:val="00A94BBA"/>
    <w:rsid w:val="00AE334D"/>
    <w:rsid w:val="00AE4A34"/>
    <w:rsid w:val="00B14B37"/>
    <w:rsid w:val="00B1632E"/>
    <w:rsid w:val="00B36280"/>
    <w:rsid w:val="00B40293"/>
    <w:rsid w:val="00B751E7"/>
    <w:rsid w:val="00B80FC8"/>
    <w:rsid w:val="00BA69FB"/>
    <w:rsid w:val="00BB0A9D"/>
    <w:rsid w:val="00C10F4D"/>
    <w:rsid w:val="00C27F63"/>
    <w:rsid w:val="00C53989"/>
    <w:rsid w:val="00C62345"/>
    <w:rsid w:val="00C924A6"/>
    <w:rsid w:val="00CA0771"/>
    <w:rsid w:val="00CF05F4"/>
    <w:rsid w:val="00D029B9"/>
    <w:rsid w:val="00D05E8A"/>
    <w:rsid w:val="00D31DC4"/>
    <w:rsid w:val="00D43FA8"/>
    <w:rsid w:val="00D64B74"/>
    <w:rsid w:val="00D65944"/>
    <w:rsid w:val="00D7347C"/>
    <w:rsid w:val="00D74BCD"/>
    <w:rsid w:val="00D776A0"/>
    <w:rsid w:val="00D77EBB"/>
    <w:rsid w:val="00D95F15"/>
    <w:rsid w:val="00DB6454"/>
    <w:rsid w:val="00DC6A80"/>
    <w:rsid w:val="00E6693A"/>
    <w:rsid w:val="00E8373A"/>
    <w:rsid w:val="00EA4D24"/>
    <w:rsid w:val="00EC3AB6"/>
    <w:rsid w:val="00ED3031"/>
    <w:rsid w:val="00F042A5"/>
    <w:rsid w:val="00F241BC"/>
    <w:rsid w:val="00F34E56"/>
    <w:rsid w:val="00F34FC4"/>
    <w:rsid w:val="00F46903"/>
    <w:rsid w:val="00F50B90"/>
    <w:rsid w:val="00F60736"/>
    <w:rsid w:val="00F761D4"/>
    <w:rsid w:val="00F83BF3"/>
    <w:rsid w:val="00F947C9"/>
    <w:rsid w:val="00FA034B"/>
    <w:rsid w:val="00FA77EB"/>
    <w:rsid w:val="00FC5D99"/>
    <w:rsid w:val="00FD1FC3"/>
    <w:rsid w:val="00FD7A70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441F"/>
    <w:pPr>
      <w:ind w:left="720"/>
      <w:contextualSpacing/>
    </w:pPr>
  </w:style>
  <w:style w:type="table" w:styleId="a7">
    <w:name w:val="Table Grid"/>
    <w:basedOn w:val="a1"/>
    <w:uiPriority w:val="59"/>
    <w:rsid w:val="00124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441F"/>
    <w:pPr>
      <w:ind w:left="720"/>
      <w:contextualSpacing/>
    </w:pPr>
  </w:style>
  <w:style w:type="table" w:styleId="a7">
    <w:name w:val="Table Grid"/>
    <w:basedOn w:val="a1"/>
    <w:uiPriority w:val="59"/>
    <w:rsid w:val="00124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uspek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udact.ru/law/gradostroitelnyi-kodeks/glava-6/statia-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DB5E-0561-4AAE-8B41-AF799275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2021-11-24T09:17:00Z</cp:lastPrinted>
  <dcterms:created xsi:type="dcterms:W3CDTF">2021-12-15T03:14:00Z</dcterms:created>
  <dcterms:modified xsi:type="dcterms:W3CDTF">2021-12-15T03:14:00Z</dcterms:modified>
</cp:coreProperties>
</file>