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59D" w:rsidRPr="00503F6F" w:rsidRDefault="00831DDB">
      <w:pPr>
        <w:pStyle w:val="1"/>
        <w:numPr>
          <w:ilvl w:val="0"/>
          <w:numId w:val="0"/>
        </w:numPr>
        <w:spacing w:after="1" w:line="257" w:lineRule="auto"/>
        <w:ind w:left="576" w:right="6"/>
        <w:rPr>
          <w:szCs w:val="28"/>
        </w:rPr>
      </w:pPr>
      <w:r w:rsidRPr="00503F6F">
        <w:rPr>
          <w:szCs w:val="28"/>
        </w:rPr>
        <w:t xml:space="preserve">Памятка </w:t>
      </w:r>
      <w:r w:rsidRPr="00503F6F">
        <w:rPr>
          <w:rFonts w:ascii="Calibri" w:eastAsia="Calibri" w:hAnsi="Calibri" w:cs="Calibri"/>
          <w:szCs w:val="28"/>
        </w:rPr>
        <w:t xml:space="preserve"> </w:t>
      </w:r>
      <w:r w:rsidRPr="00503F6F">
        <w:rPr>
          <w:szCs w:val="28"/>
        </w:rPr>
        <w:t>по видам и способам совершения ИТТ-преступлений при проведении профилактических мероприятий с населением</w:t>
      </w:r>
      <w:r w:rsidRPr="00503F6F">
        <w:rPr>
          <w:b w:val="0"/>
          <w:szCs w:val="28"/>
        </w:rPr>
        <w:t xml:space="preserve"> </w:t>
      </w:r>
    </w:p>
    <w:p w:rsidR="00AE259D" w:rsidRPr="00503F6F" w:rsidRDefault="00831DDB">
      <w:pPr>
        <w:spacing w:after="75"/>
        <w:ind w:left="624"/>
        <w:jc w:val="center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spacing w:after="0"/>
        <w:ind w:left="566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color w:val="C00000"/>
          <w:sz w:val="28"/>
          <w:szCs w:val="28"/>
        </w:rPr>
        <w:t>ВНИМАНИЕ!</w:t>
      </w: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 </w:t>
      </w:r>
    </w:p>
    <w:p w:rsidR="00AE259D" w:rsidRPr="00503F6F" w:rsidRDefault="00831DDB">
      <w:pPr>
        <w:numPr>
          <w:ilvl w:val="0"/>
          <w:numId w:val="1"/>
        </w:numPr>
        <w:spacing w:after="0" w:line="268" w:lineRule="auto"/>
        <w:ind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>Перед проведением профилактического мероприятия по видам и способам совершения ИТТ-</w:t>
      </w: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преступлений и защите от них, необходимо самостоятельно изучить и понять цифровую модель  ИТТ-преступлений. </w:t>
      </w:r>
    </w:p>
    <w:p w:rsidR="00AE259D" w:rsidRPr="00503F6F" w:rsidRDefault="00831DDB">
      <w:pPr>
        <w:numPr>
          <w:ilvl w:val="0"/>
          <w:numId w:val="1"/>
        </w:numPr>
        <w:spacing w:after="0" w:line="268" w:lineRule="auto"/>
        <w:ind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>При доведении информации необходимо взаимодействовать с аудиторией, закреплять информацию путем повторения (с приведением примеров) по каждому спос</w:t>
      </w: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обу совершения ИТТ-преступления.  </w:t>
      </w:r>
    </w:p>
    <w:p w:rsidR="00AE259D" w:rsidRPr="00503F6F" w:rsidRDefault="00831DDB">
      <w:pPr>
        <w:spacing w:after="34"/>
        <w:ind w:left="170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AE259D" w:rsidRPr="00503F6F" w:rsidRDefault="00831DDB">
      <w:pPr>
        <w:pStyle w:val="1"/>
        <w:ind w:left="847" w:right="3" w:hanging="281"/>
        <w:rPr>
          <w:szCs w:val="28"/>
        </w:rPr>
      </w:pPr>
      <w:r w:rsidRPr="00503F6F">
        <w:rPr>
          <w:szCs w:val="28"/>
        </w:rPr>
        <w:t xml:space="preserve">«ТЕЛЕФОННЫЙ ЗВОНОК» </w:t>
      </w:r>
    </w:p>
    <w:p w:rsidR="00AE259D" w:rsidRPr="00503F6F" w:rsidRDefault="00831DDB">
      <w:pPr>
        <w:spacing w:after="0"/>
        <w:ind w:left="618"/>
        <w:jc w:val="center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74" w:line="268" w:lineRule="auto"/>
        <w:ind w:firstLine="56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В ходе телефонного разговора злоумышленники представляются: сотрудниками банка, правоохранительных органов, социальных служб, специалистами портала «Госуслуги», близкими родственниками, которые со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общают о проблемной ситуации, требующей незамедлительного реагирования. Например: третьи лица пытаются оформить кредит; по банковской карте/счету производятся/совершены подозрительные операции; банковский счет заблокирован; близкий родственник попал в беду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; необходимы деньги и др., после чего предлагают потерпевшему в целях решения проблемы совершить следующие действия: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2"/>
        </w:numPr>
        <w:spacing w:after="64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Произвести операции по указанию злоумышленника через банкомат или в режиме онлайн через приложение;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2"/>
        </w:numPr>
        <w:spacing w:after="63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Снять денежные средства с банковского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счета/карты, оформить кредит, а после перевести денежные средства на «специальный безопасный счет»;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2"/>
        </w:numPr>
        <w:spacing w:after="5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Сообщить номер банковской карты, CVC — код, коды из СМС сообщений;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03F6F">
        <w:rPr>
          <w:rFonts w:ascii="Segoe UI Symbol" w:eastAsia="Segoe UI Symbol" w:hAnsi="Segoe UI Symbol" w:cs="Segoe UI Symbol"/>
          <w:sz w:val="28"/>
          <w:szCs w:val="28"/>
        </w:rPr>
        <w:t></w:t>
      </w:r>
      <w:r w:rsidRPr="00503F6F">
        <w:rPr>
          <w:rFonts w:ascii="Arial" w:eastAsia="Arial" w:hAnsi="Arial" w:cs="Arial"/>
          <w:sz w:val="28"/>
          <w:szCs w:val="28"/>
        </w:rPr>
        <w:t xml:space="preserve">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Передать денежные средства третьему лицу.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spacing w:after="15"/>
        <w:ind w:left="566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tabs>
          <w:tab w:val="center" w:pos="994"/>
        </w:tabs>
        <w:spacing w:after="15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ab/>
        <w:t xml:space="preserve"> Примеры: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3"/>
        </w:numPr>
        <w:spacing w:after="32" w:line="248" w:lineRule="auto"/>
        <w:ind w:right="-5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Гр. В. позвонили неустановленные лица, представились сотрудниками полиции, сообщили, что мошенники оформили на его имя кредит в сумме 300 000 рублей. Для отмены всех операций необходимо подать встречную заявку для понижения кредитного потенциала и перевест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и деньги на «застрахованные, безопасные» банковские счета. Заявитель оформил онлайн-кредит, перевел деньги злоумышленникам.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3"/>
        </w:numPr>
        <w:spacing w:after="32" w:line="248" w:lineRule="auto"/>
        <w:ind w:right="-5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Гр. Д. позвонили неустановленные лица, которые представились сотрудниками полиции, в ходе разговора сообщили, что родственник попа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л в аварию ему требуется дорогостоящая операция, для ее проведения срочно необходимо перевести денежные средства (передать курьеру). </w:t>
      </w:r>
    </w:p>
    <w:p w:rsidR="00AE259D" w:rsidRPr="00503F6F" w:rsidRDefault="00831DDB">
      <w:pPr>
        <w:spacing w:after="17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E259D" w:rsidRPr="00503F6F" w:rsidRDefault="00831DDB">
      <w:pPr>
        <w:spacing w:after="3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Способы защиты: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4"/>
        </w:numPr>
        <w:spacing w:after="5" w:line="268" w:lineRule="auto"/>
        <w:ind w:hanging="567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Не отвечайте и не перезванивайте на незнакомые номера;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4"/>
        </w:numPr>
        <w:spacing w:after="5" w:line="268" w:lineRule="auto"/>
        <w:ind w:hanging="567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Прервите разговор если он касается финансовых вопросов;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4"/>
        </w:numPr>
        <w:spacing w:after="5" w:line="268" w:lineRule="auto"/>
        <w:ind w:hanging="567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Позвоните своим близким,родственникам, проверьте информацию;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4"/>
        </w:numPr>
        <w:spacing w:after="5" w:line="268" w:lineRule="auto"/>
        <w:ind w:hanging="567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Обратитесь в полицию, банк или организацию;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4"/>
        </w:numPr>
        <w:spacing w:after="5" w:line="268" w:lineRule="auto"/>
        <w:ind w:hanging="567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Не сообщайте сведения о картах (CVV/CVC-коды);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4"/>
        </w:numPr>
        <w:spacing w:after="5" w:line="268" w:lineRule="auto"/>
        <w:ind w:hanging="567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Не переводите денежные средства по просьбе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(требованию) неизвестных лиц.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 w:rsidP="00503F6F">
      <w:pPr>
        <w:spacing w:after="0"/>
        <w:ind w:left="1133"/>
        <w:rPr>
          <w:sz w:val="28"/>
          <w:szCs w:val="28"/>
        </w:rPr>
      </w:pPr>
      <w:r w:rsidRPr="00503F6F">
        <w:rPr>
          <w:sz w:val="28"/>
          <w:szCs w:val="28"/>
        </w:rPr>
        <w:lastRenderedPageBreak/>
        <w:t xml:space="preserve">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pStyle w:val="1"/>
        <w:spacing w:after="1" w:line="257" w:lineRule="auto"/>
        <w:ind w:left="2858" w:hanging="281"/>
        <w:jc w:val="left"/>
        <w:rPr>
          <w:szCs w:val="28"/>
        </w:rPr>
      </w:pPr>
      <w:r w:rsidRPr="00503F6F">
        <w:rPr>
          <w:szCs w:val="28"/>
        </w:rPr>
        <w:t xml:space="preserve">Взлом личного кабинета портала «Госуслуги» </w:t>
      </w:r>
    </w:p>
    <w:p w:rsidR="00AE259D" w:rsidRPr="00503F6F" w:rsidRDefault="00831DDB">
      <w:pPr>
        <w:spacing w:after="0"/>
        <w:ind w:left="627"/>
        <w:jc w:val="center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5" w:line="268" w:lineRule="auto"/>
        <w:ind w:left="576" w:hanging="1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     Основные схемы взлома: </w:t>
      </w:r>
    </w:p>
    <w:p w:rsidR="00AE259D" w:rsidRPr="00503F6F" w:rsidRDefault="00831DDB">
      <w:pPr>
        <w:numPr>
          <w:ilvl w:val="0"/>
          <w:numId w:val="5"/>
        </w:numPr>
        <w:spacing w:after="5" w:line="268" w:lineRule="auto"/>
        <w:ind w:left="926"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Злоумышленниками, путем обзвона граждан, осуществляется неправомерный доступ (взлом) к личным кабинетам портала «Госуслуги», с последующим оформлением микрозаймов и кредитов.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5" w:line="268" w:lineRule="auto"/>
        <w:ind w:left="937" w:hanging="1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В ходе телефонного разговора мошенники представляются сотрудниками сотовых комп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аний (работниками портала «Госуслуги»). Под видом продления срока действия SIM-карты, либо подтверждения личности на портале «Госуслуги», просят продиктовать код, поступивший в SMS-сообщении. В это время, злоумышленник в приложении «Госуслуги» вводит абоне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нтский номер потерпевшего, и ожидает когда ему продиктуют код, получая тем самым доступ к личному кабинету портала.  </w:t>
      </w:r>
    </w:p>
    <w:p w:rsidR="00AE259D" w:rsidRPr="00503F6F" w:rsidRDefault="00831DDB">
      <w:pPr>
        <w:spacing w:after="0"/>
        <w:ind w:left="927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spacing w:after="32" w:line="248" w:lineRule="auto"/>
        <w:ind w:left="927" w:right="-5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Пример: 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Гр. С. на сотовый телефон поступил звонок от злоумышленника, представившимся сотрудником сотовой компании «МТС», который сообщил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что заканчивается срок действия SIM-карты, предложил продлить дистанционно, сообщив поступивший код в SMS — сообщении. Гр. С. продиктовал, поступивший в SMS-сообщении код, тем самым предоставил  доступ в личный кабинет портала «Госуслуги». </w:t>
      </w:r>
    </w:p>
    <w:p w:rsidR="00AE259D" w:rsidRPr="00503F6F" w:rsidRDefault="00831DDB">
      <w:pPr>
        <w:spacing w:after="0" w:line="248" w:lineRule="auto"/>
        <w:ind w:left="927" w:right="-5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В резу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льтате взлома личного кабинета на портале «Госуслуги» на гр. С. оформлены микрозаймы.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14"/>
        <w:ind w:left="1133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5"/>
        </w:numPr>
        <w:spacing w:after="5" w:line="268" w:lineRule="auto"/>
        <w:ind w:left="926"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Одним из способов возможности получения доступа к личному кабинету портала «Госуслуги» является несвоевременное открепление абонентского номера в случае прекращения е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го использования (смена номера). Злоумышленники покупая новые SIM-карты восстанавливают пароль на портале «Госуслуги». </w:t>
      </w: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AE259D" w:rsidRPr="00503F6F" w:rsidRDefault="00831DDB">
      <w:pPr>
        <w:spacing w:after="21"/>
        <w:ind w:left="927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spacing w:after="4" w:line="248" w:lineRule="auto"/>
        <w:ind w:left="927" w:right="-5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Пример: 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Мошенник производит покупку SIM-карты, которая не использовалась от 2-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6 месяцев, далее он производит проверку привязки личного кабинета на портале «Госуслуги», после того как мошенник обнаруживает, что номер не отвязан от личного кабинета, то он восстанавливает к нему доступ и совершает оформления микрозаймов/кредитов. </w:t>
      </w:r>
    </w:p>
    <w:p w:rsidR="00AE259D" w:rsidRPr="00503F6F" w:rsidRDefault="00831DDB">
      <w:pPr>
        <w:spacing w:after="0"/>
        <w:ind w:left="927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</w:p>
    <w:p w:rsidR="00AE259D" w:rsidRPr="00503F6F" w:rsidRDefault="00831DDB">
      <w:pPr>
        <w:spacing w:after="12"/>
        <w:ind w:left="1133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3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 xml:space="preserve">      Способы защиты: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5"/>
        </w:numPr>
        <w:spacing w:after="5" w:line="268" w:lineRule="auto"/>
        <w:ind w:hanging="20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Не отвечайте и не перезванивайте на незнакомые номера;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5"/>
        </w:numPr>
        <w:spacing w:after="5" w:line="268" w:lineRule="auto"/>
        <w:ind w:hanging="20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Никому не сообщайте коды из SMS-сообщений (в т. ч. поступившие с портала «Госуслуги»);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5"/>
        </w:numPr>
        <w:spacing w:after="37" w:line="268" w:lineRule="auto"/>
        <w:ind w:hanging="20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Установите дополнительную защиту для входа на портал Госуслуги:</w:t>
      </w:r>
      <w:r w:rsidRPr="00503F6F">
        <w:rPr>
          <w:rFonts w:ascii="Times New Roman" w:eastAsia="Times New Roman" w:hAnsi="Times New Roman" w:cs="Times New Roman"/>
          <w:color w:val="C00000"/>
          <w:sz w:val="28"/>
          <w:szCs w:val="28"/>
        </w:rPr>
        <w:t xml:space="preserve">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SMS-пароль и контрольный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вопрос.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5"/>
        </w:numPr>
        <w:spacing w:after="5" w:line="268" w:lineRule="auto"/>
        <w:ind w:hanging="20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Регулярно меняйте пароли доступа.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66"/>
        <w:ind w:left="566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pStyle w:val="1"/>
        <w:spacing w:after="1" w:line="257" w:lineRule="auto"/>
        <w:ind w:left="2858" w:hanging="281"/>
        <w:jc w:val="left"/>
        <w:rPr>
          <w:szCs w:val="28"/>
        </w:rPr>
      </w:pPr>
      <w:r w:rsidRPr="00503F6F">
        <w:rPr>
          <w:szCs w:val="28"/>
        </w:rPr>
        <w:t xml:space="preserve">Фишинг – сайт двойник или зеркальный сайт </w:t>
      </w:r>
    </w:p>
    <w:p w:rsidR="00AE259D" w:rsidRPr="00503F6F" w:rsidRDefault="00831DDB">
      <w:pPr>
        <w:spacing w:after="0"/>
        <w:ind w:left="634"/>
        <w:jc w:val="center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E259D" w:rsidRPr="00503F6F" w:rsidRDefault="00831DDB">
      <w:pPr>
        <w:spacing w:after="5" w:line="268" w:lineRule="auto"/>
        <w:ind w:firstLine="56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lastRenderedPageBreak/>
        <w:t>Преступником создается сайт «двойник», визуально схожий на какой-либо известный официальный сайт (в названии имеются отличия).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4"/>
        <w:ind w:left="566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32" w:line="248" w:lineRule="auto"/>
        <w:ind w:left="-15"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Пример: 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Гр. А. в сети интернет нашел ссылку на сайт (k</w:t>
      </w:r>
      <w:r w:rsidRPr="00503F6F">
        <w:rPr>
          <w:rFonts w:ascii="Times New Roman" w:eastAsia="Times New Roman" w:hAnsi="Times New Roman" w:cs="Times New Roman"/>
          <w:i/>
          <w:color w:val="C00000"/>
          <w:sz w:val="28"/>
          <w:szCs w:val="28"/>
        </w:rPr>
        <w:t>1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no.trc-forum.ru) по приобретению билетов со скидками в кинотеатры г. Улан-Удэ. Перейдя по ссылке забронировал билеты на 2 персоны и произвел оплату, в результате чего произошло списание денежных средств в сумм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е 8 978 рублей.  </w:t>
      </w:r>
    </w:p>
    <w:p w:rsidR="00AE259D" w:rsidRPr="00503F6F" w:rsidRDefault="00831DDB">
      <w:pPr>
        <w:spacing w:after="0"/>
        <w:ind w:left="566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E259D" w:rsidRPr="00503F6F" w:rsidRDefault="00831DDB">
      <w:pPr>
        <w:spacing w:after="3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Способ защиты: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5" w:line="268" w:lineRule="auto"/>
        <w:ind w:left="1128" w:hanging="10"/>
        <w:jc w:val="both"/>
        <w:rPr>
          <w:sz w:val="28"/>
          <w:szCs w:val="28"/>
        </w:rPr>
      </w:pPr>
      <w:r w:rsidRPr="00503F6F">
        <w:rPr>
          <w:rFonts w:ascii="Wingdings" w:eastAsia="Wingdings" w:hAnsi="Wingdings" w:cs="Wingdings"/>
          <w:sz w:val="28"/>
          <w:szCs w:val="28"/>
        </w:rPr>
        <w:t></w:t>
      </w:r>
      <w:r w:rsidRPr="00503F6F">
        <w:rPr>
          <w:rFonts w:ascii="Arial" w:eastAsia="Arial" w:hAnsi="Arial" w:cs="Arial"/>
          <w:sz w:val="28"/>
          <w:szCs w:val="28"/>
        </w:rPr>
        <w:t xml:space="preserve">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При проверке обратите внимание на: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244"/>
        <w:ind w:left="892"/>
        <w:jc w:val="center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6"/>
        </w:numPr>
        <w:spacing w:after="5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Мошенники заменяют буквы символами – например, ЦИФРА 1 вместо БУКВЫ «I» (onL1ne вместо onLIne);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6"/>
        </w:numPr>
        <w:spacing w:after="5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Имя сайта максимально приближено к оригиналу (onLLine.sberbank.ru вместо onLine.sberbank.ru); Фейковый сайт может располагаться в нестандартной зоне, например </w:t>
      </w: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rzd.INFO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или </w:t>
      </w: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rzd.NET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, когда оригинал: </w:t>
      </w:r>
      <w:r w:rsidRPr="00503F6F">
        <w:rPr>
          <w:rFonts w:ascii="Times New Roman" w:eastAsia="Times New Roman" w:hAnsi="Times New Roman" w:cs="Times New Roman"/>
          <w:b/>
          <w:sz w:val="28"/>
          <w:szCs w:val="28"/>
          <w:u w:val="single" w:color="000000"/>
        </w:rPr>
        <w:t>rzd.RU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0"/>
        <w:ind w:left="566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spacing w:after="0"/>
        <w:ind w:left="1133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67"/>
        <w:ind w:left="1133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pStyle w:val="1"/>
        <w:spacing w:after="1" w:line="257" w:lineRule="auto"/>
        <w:ind w:left="2797" w:hanging="281"/>
        <w:jc w:val="left"/>
        <w:rPr>
          <w:szCs w:val="28"/>
        </w:rPr>
      </w:pPr>
      <w:r w:rsidRPr="00503F6F">
        <w:rPr>
          <w:szCs w:val="28"/>
        </w:rPr>
        <w:t xml:space="preserve">Мошенничества, совершаемые в сети интернет </w:t>
      </w:r>
    </w:p>
    <w:p w:rsidR="00AE259D" w:rsidRPr="00503F6F" w:rsidRDefault="00831DDB">
      <w:pPr>
        <w:spacing w:after="0"/>
        <w:ind w:left="627"/>
        <w:jc w:val="center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5" w:line="268" w:lineRule="auto"/>
        <w:ind w:firstLine="56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Преступления, совершаемые в социальных сетях, мессенджерах, торговых площадках в сети Интернет (Авито, Дром и т.д.).  </w:t>
      </w:r>
    </w:p>
    <w:p w:rsidR="00AE259D" w:rsidRPr="00503F6F" w:rsidRDefault="00831DDB">
      <w:pPr>
        <w:spacing w:after="18"/>
        <w:ind w:left="566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1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Примеры:  </w:t>
      </w:r>
    </w:p>
    <w:p w:rsidR="00AE259D" w:rsidRPr="00503F6F" w:rsidRDefault="00831DDB">
      <w:pPr>
        <w:numPr>
          <w:ilvl w:val="0"/>
          <w:numId w:val="7"/>
        </w:numPr>
        <w:spacing w:after="32" w:line="248" w:lineRule="auto"/>
        <w:ind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>Потерпевший - продавец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: гр. «М.» на сайте «Авито» выложила объявление о продаже детской коляски, после с ней связался покупатель который пояснил, что хочет приобрести товар для себя безопасным способом через «Авито-доставка». После чего он скинул в мессенджере «WhatsApp» ей ссы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лку для безопасной сделки по которой она перешла и указала реквизиты банковской карты на которую она хотела получить оплату, после чего ей на сотовый телефон пришел пароль, который она также указала в ссылке, в результате со счета были сняты денежные средс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тва в сумме 9 700 рублей.  </w:t>
      </w:r>
    </w:p>
    <w:p w:rsidR="00AE259D" w:rsidRPr="00503F6F" w:rsidRDefault="00831DDB">
      <w:pPr>
        <w:numPr>
          <w:ilvl w:val="0"/>
          <w:numId w:val="7"/>
        </w:numPr>
        <w:spacing w:after="7" w:line="248" w:lineRule="auto"/>
        <w:ind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  <w:u w:val="single" w:color="000000"/>
        </w:rPr>
        <w:t>Потерпевший - покупатель: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гр. «В» на сайте Авито увидел объявление о продаже двигателя по цене ниже рыночной стоимости. Позвонив продавцу по телефону указанному в объявлении, продавец попросил перевезти задаток, так как у него и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меются еще желающие приобрести данный двигатель и он должен точно понимать, что гр. «В» его приобретет. Покупатель перевел продавцу денежные средства в сумме 25 000 рублей на указанный в объявлении абонентский номер. После чего объявление было заблокирован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о. </w:t>
      </w:r>
    </w:p>
    <w:p w:rsidR="00AE259D" w:rsidRPr="00503F6F" w:rsidRDefault="00831DDB">
      <w:pPr>
        <w:spacing w:after="0"/>
        <w:ind w:left="566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E259D" w:rsidRPr="00503F6F" w:rsidRDefault="00831DDB">
      <w:pPr>
        <w:spacing w:after="3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Способы защиты: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7"/>
        </w:numPr>
        <w:spacing w:after="27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Не осуществляйте предоплату;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7"/>
        </w:numPr>
        <w:spacing w:after="37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Называйте только абонентский номер для перевода денежных средств (достаточно для осуществления перевода);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7"/>
        </w:numPr>
        <w:spacing w:after="5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>Оплачивайте покупки только после доставки.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1"/>
          <w:numId w:val="7"/>
        </w:numPr>
        <w:spacing w:after="5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Проверяйте рейтинг продавца и отзывы.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66"/>
        <w:ind w:left="566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pStyle w:val="1"/>
        <w:ind w:left="847" w:hanging="281"/>
        <w:rPr>
          <w:szCs w:val="28"/>
        </w:rPr>
      </w:pPr>
      <w:r w:rsidRPr="00503F6F">
        <w:rPr>
          <w:szCs w:val="28"/>
        </w:rPr>
        <w:t xml:space="preserve">Фиктивные </w:t>
      </w:r>
      <w:r w:rsidRPr="00503F6F">
        <w:rPr>
          <w:i/>
          <w:szCs w:val="28"/>
        </w:rPr>
        <w:t>«</w:t>
      </w:r>
      <w:r w:rsidRPr="00503F6F">
        <w:rPr>
          <w:szCs w:val="28"/>
        </w:rPr>
        <w:t>инвестиции</w:t>
      </w:r>
      <w:r w:rsidRPr="00503F6F">
        <w:rPr>
          <w:i/>
          <w:szCs w:val="28"/>
        </w:rPr>
        <w:t>»</w:t>
      </w:r>
      <w:r w:rsidRPr="00503F6F">
        <w:rPr>
          <w:szCs w:val="28"/>
        </w:rPr>
        <w:t xml:space="preserve"> </w:t>
      </w:r>
    </w:p>
    <w:p w:rsidR="00AE259D" w:rsidRPr="00503F6F" w:rsidRDefault="00831DDB">
      <w:pPr>
        <w:spacing w:after="0"/>
        <w:ind w:left="618"/>
        <w:jc w:val="center"/>
        <w:rPr>
          <w:sz w:val="28"/>
          <w:szCs w:val="28"/>
        </w:rPr>
      </w:pPr>
      <w:bookmarkStart w:id="0" w:name="_GoBack"/>
      <w:bookmarkEnd w:id="0"/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32" w:line="248" w:lineRule="auto"/>
        <w:ind w:left="-15"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 xml:space="preserve">Злоумышленники под видом участия в торгах на «бирже», создают сайты, на которых люди вкладывают денежные средства под видом инвестиций, при этом предоставляют потерпевшим ложную  информацию об увеличении дохода. </w:t>
      </w:r>
    </w:p>
    <w:p w:rsidR="00AE259D" w:rsidRPr="00503F6F" w:rsidRDefault="00831DDB">
      <w:pPr>
        <w:spacing w:after="0"/>
        <w:ind w:left="566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1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Пример: 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32" w:line="248" w:lineRule="auto"/>
        <w:ind w:left="-15"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1. Гр. А. оформ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ил дебетовую и кредитную банковскую карты АО «Тинькофф банк» и подключил услугу «Инвестиции». Далее на сотовый телефон гр. А. позвонил мужчина, который представился сотрудником банка АО «Тинькофф банк» и предложил заработать на инвестициях, установив прило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жение «Bybit» для обмена денежных средств на криптовалюту, и приложение «Терминал» для пополнения счета. После установки приложения заявитель перевел с денежные средства в сумме 10 000 руб. на счет приложения «Терминал», где через некоторое время увидел, ч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то сумма повысилась на 1 800 руб. Далее гр. А. предложили получить еще больше прибыли, заявитель вновь внес денежные средства в сумме 180 000 руб., 600 000 руб., и 500.000 руб. После пришло уведомление о том, что приложение «Терминал»  заблокировано, для р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азблокировки необходимо внести 1 000 000 руб.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spacing w:after="195"/>
        <w:ind w:left="892"/>
        <w:jc w:val="center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spacing w:after="32" w:line="248" w:lineRule="auto"/>
        <w:ind w:left="-15" w:right="-5" w:firstLine="556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Гр. А. оформил несколько кредитов в ПАО «Сбербанк», АО «Тинькофф банк» на супругу в сумме 1 986 000 руб. и совершал переводы злоумышленникам, полагая, что инвестирует свои денежные средства.  </w:t>
      </w:r>
    </w:p>
    <w:p w:rsidR="00AE259D" w:rsidRPr="00503F6F" w:rsidRDefault="00831DDB">
      <w:pPr>
        <w:spacing w:after="0"/>
        <w:ind w:left="566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:rsidR="00AE259D" w:rsidRPr="00503F6F" w:rsidRDefault="00831DDB">
      <w:pPr>
        <w:spacing w:after="35"/>
        <w:ind w:left="561" w:hanging="10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Способ защит</w:t>
      </w: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ы: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8"/>
        </w:numPr>
        <w:spacing w:after="5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Проверяйте брокерскую </w:t>
      </w: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компанию на сайте Банка России – crb.ru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(пример сайта, связанного с фиктивными 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инвестициями</w:t>
      </w:r>
      <w:r w:rsidRPr="00503F6F">
        <w:rPr>
          <w:rFonts w:ascii="Times New Roman" w:eastAsia="Times New Roman" w:hAnsi="Times New Roman" w:cs="Times New Roman"/>
          <w:i/>
          <w:sz w:val="28"/>
          <w:szCs w:val="28"/>
        </w:rPr>
        <w:t>» - compire-group.com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>).</w:t>
      </w:r>
      <w:r w:rsidRPr="00503F6F">
        <w:rPr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8"/>
        </w:numPr>
        <w:spacing w:after="29" w:line="268" w:lineRule="auto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Не доверяйте рекламе о биржах в сети Интернет. 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E259D" w:rsidRPr="00503F6F" w:rsidRDefault="00831DDB">
      <w:pPr>
        <w:numPr>
          <w:ilvl w:val="0"/>
          <w:numId w:val="8"/>
        </w:numPr>
        <w:spacing w:after="0"/>
        <w:ind w:hanging="360"/>
        <w:jc w:val="both"/>
        <w:rPr>
          <w:sz w:val="28"/>
          <w:szCs w:val="28"/>
        </w:rPr>
      </w:pPr>
      <w:r w:rsidRPr="00503F6F">
        <w:rPr>
          <w:rFonts w:ascii="Times New Roman" w:eastAsia="Times New Roman" w:hAnsi="Times New Roman" w:cs="Times New Roman"/>
          <w:b/>
          <w:sz w:val="28"/>
          <w:szCs w:val="28"/>
        </w:rPr>
        <w:t>Не верьте заманчивым и убедительным словам о высоких доходах при низком риске.</w:t>
      </w:r>
      <w:r w:rsidRPr="00503F6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03F6F" w:rsidRPr="00503F6F" w:rsidRDefault="00503F6F">
      <w:pPr>
        <w:spacing w:after="0"/>
        <w:ind w:left="1493"/>
        <w:rPr>
          <w:sz w:val="28"/>
          <w:szCs w:val="28"/>
        </w:rPr>
      </w:pPr>
    </w:p>
    <w:p w:rsidR="00503F6F" w:rsidRPr="00503F6F" w:rsidRDefault="00503F6F" w:rsidP="00503F6F">
      <w:pPr>
        <w:pStyle w:val="1"/>
        <w:rPr>
          <w:rFonts w:eastAsia="Source Han Sans CN Regular"/>
          <w:szCs w:val="28"/>
        </w:rPr>
      </w:pPr>
      <w:r w:rsidRPr="00503F6F">
        <w:rPr>
          <w:rFonts w:eastAsia="Source Han Sans CN Regular"/>
          <w:szCs w:val="28"/>
        </w:rPr>
        <w:t>Взлом банковских счетов после загрузки файла, поступившего в мессенджере.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 xml:space="preserve">Участились обращения граждан в полицию с заявлениями о хищении денежных средств с банковских счетов, после загрузки файла,  поступившего  в мессенджере. 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 xml:space="preserve">Установлено, что потерпевшим в мессенджере «Телеграмм», «Вайбер», «Ватсап» поступали сообщения с прикрепленным файлом и текстом: «Это ты на фото?». После загрузки файла происходило списание денежных средств с банковского счета. Указанные сообщения поступали от знакомых и незнакомых лиц. 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 xml:space="preserve">Таким образом, потерпевшие при открытии файла скачивали вирус (программа удаленного доступа), позволяющий злоумышленникам получить все данные с сотового телефона, для последующего хищения денежных средств. 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 xml:space="preserve"> </w:t>
      </w:r>
      <w:r w:rsidRPr="00503F6F">
        <w:rPr>
          <w:rFonts w:ascii="PT Astra Serif" w:eastAsia="Source Han Sans CN Regular" w:hAnsi="PT Astra Serif" w:cs="Times New Roman"/>
          <w:b/>
          <w:bCs/>
          <w:color w:val="auto"/>
          <w:kern w:val="2"/>
          <w:sz w:val="28"/>
          <w:szCs w:val="28"/>
          <w:lang w:val="x-none" w:eastAsia="x-none"/>
        </w:rPr>
        <w:t xml:space="preserve">  Меры безопасности: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 xml:space="preserve"> Не переходить по сомнительным ссылкам, и не открывать файлы поступившие в сообщениях. 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</w:r>
      <w:r w:rsidRPr="00503F6F">
        <w:rPr>
          <w:rFonts w:ascii="PT Astra Serif" w:eastAsia="Source Han Sans CN Regular" w:hAnsi="PT Astra Serif" w:cs="Times New Roman"/>
          <w:b/>
          <w:bCs/>
          <w:color w:val="auto"/>
          <w:kern w:val="2"/>
          <w:sz w:val="28"/>
          <w:szCs w:val="28"/>
          <w:lang w:val="x-none" w:eastAsia="x-none"/>
        </w:rPr>
        <w:t>В случае если прошли  по ссылке: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>1. Незамедлительно включить на телефоне режим «Полет»;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>2. Заблокировать банковскую карту, позвонив на горячую линию Банка.</w:t>
      </w:r>
    </w:p>
    <w:p w:rsidR="00503F6F" w:rsidRPr="00503F6F" w:rsidRDefault="00503F6F" w:rsidP="00503F6F">
      <w:pPr>
        <w:widowControl w:val="0"/>
        <w:suppressAutoHyphens/>
        <w:spacing w:after="0" w:line="240" w:lineRule="auto"/>
        <w:jc w:val="both"/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</w:pPr>
      <w:r w:rsidRPr="00503F6F">
        <w:rPr>
          <w:rFonts w:ascii="PT Astra Serif" w:eastAsia="Source Han Sans CN Regular" w:hAnsi="PT Astra Serif" w:cs="Times New Roman"/>
          <w:color w:val="auto"/>
          <w:kern w:val="2"/>
          <w:sz w:val="28"/>
          <w:szCs w:val="28"/>
          <w:lang w:val="x-none" w:eastAsia="x-none"/>
        </w:rPr>
        <w:tab/>
        <w:t xml:space="preserve">3. Отформатировать телефон до заводских настроек, для удаления вредоносной программы (вируса). </w:t>
      </w:r>
    </w:p>
    <w:p w:rsidR="00503F6F" w:rsidRPr="00503F6F" w:rsidRDefault="00503F6F">
      <w:pPr>
        <w:spacing w:after="0"/>
        <w:ind w:left="1493"/>
        <w:rPr>
          <w:sz w:val="28"/>
          <w:szCs w:val="28"/>
          <w:lang w:val="x-none"/>
        </w:rPr>
      </w:pPr>
    </w:p>
    <w:p w:rsidR="00AE259D" w:rsidRPr="00503F6F" w:rsidRDefault="00831DDB">
      <w:pPr>
        <w:spacing w:after="0"/>
        <w:ind w:left="1493"/>
        <w:rPr>
          <w:sz w:val="28"/>
          <w:szCs w:val="28"/>
        </w:rPr>
      </w:pPr>
      <w:r w:rsidRPr="00503F6F">
        <w:rPr>
          <w:sz w:val="28"/>
          <w:szCs w:val="28"/>
        </w:rPr>
        <w:t xml:space="preserve"> </w:t>
      </w:r>
    </w:p>
    <w:sectPr w:rsidR="00AE259D" w:rsidRPr="00503F6F">
      <w:headerReference w:type="even" r:id="rId7"/>
      <w:headerReference w:type="default" r:id="rId8"/>
      <w:headerReference w:type="first" r:id="rId9"/>
      <w:pgSz w:w="11906" w:h="16838"/>
      <w:pgMar w:top="1042" w:right="562" w:bottom="1249" w:left="569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31DDB">
      <w:pPr>
        <w:spacing w:after="0" w:line="240" w:lineRule="auto"/>
      </w:pPr>
      <w:r>
        <w:separator/>
      </w:r>
    </w:p>
  </w:endnote>
  <w:endnote w:type="continuationSeparator" w:id="0">
    <w:p w:rsidR="00000000" w:rsidRDefault="00831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urce Han Sans CN Regular">
    <w:altName w:val="Times New Roman"/>
    <w:charset w:val="01"/>
    <w:family w:val="auto"/>
    <w:pitch w:val="variable"/>
  </w:font>
  <w:font w:name="PT Astra Serif">
    <w:altName w:val="Times New Roman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31DDB">
      <w:pPr>
        <w:spacing w:after="0" w:line="240" w:lineRule="auto"/>
      </w:pPr>
      <w:r>
        <w:separator/>
      </w:r>
    </w:p>
  </w:footnote>
  <w:footnote w:type="continuationSeparator" w:id="0">
    <w:p w:rsidR="00000000" w:rsidRDefault="00831D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D" w:rsidRDefault="00831DDB">
    <w:pPr>
      <w:spacing w:after="0"/>
      <w:ind w:left="8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D" w:rsidRDefault="00831DDB">
    <w:pPr>
      <w:spacing w:after="0"/>
      <w:ind w:left="84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5</w:t>
    </w:r>
    <w:r>
      <w:fldChar w:fldCharType="end"/>
    </w: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259D" w:rsidRDefault="00AE259D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40DC8"/>
    <w:multiLevelType w:val="hybridMultilevel"/>
    <w:tmpl w:val="DA94F13A"/>
    <w:lvl w:ilvl="0" w:tplc="DB363844">
      <w:start w:val="1"/>
      <w:numFmt w:val="bullet"/>
      <w:lvlText w:val="•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D9AEFA6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74B912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BEDF32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96C832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F4C6B0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7C865A8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20BE32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264696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02D1512"/>
    <w:multiLevelType w:val="hybridMultilevel"/>
    <w:tmpl w:val="FADC9438"/>
    <w:lvl w:ilvl="0" w:tplc="ADDECF2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3EAF5A">
      <w:start w:val="1"/>
      <w:numFmt w:val="lowerLetter"/>
      <w:lvlText w:val="%2"/>
      <w:lvlJc w:val="left"/>
      <w:pPr>
        <w:ind w:left="15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129EB6">
      <w:start w:val="1"/>
      <w:numFmt w:val="lowerRoman"/>
      <w:lvlText w:val="%3"/>
      <w:lvlJc w:val="left"/>
      <w:pPr>
        <w:ind w:left="22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80C97BE">
      <w:start w:val="1"/>
      <w:numFmt w:val="decimal"/>
      <w:lvlText w:val="%4"/>
      <w:lvlJc w:val="left"/>
      <w:pPr>
        <w:ind w:left="29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6281F7A">
      <w:start w:val="1"/>
      <w:numFmt w:val="lowerLetter"/>
      <w:lvlText w:val="%5"/>
      <w:lvlJc w:val="left"/>
      <w:pPr>
        <w:ind w:left="366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EBE7238">
      <w:start w:val="1"/>
      <w:numFmt w:val="lowerRoman"/>
      <w:lvlText w:val="%6"/>
      <w:lvlJc w:val="left"/>
      <w:pPr>
        <w:ind w:left="438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DA4A0C">
      <w:start w:val="1"/>
      <w:numFmt w:val="decimal"/>
      <w:lvlText w:val="%7"/>
      <w:lvlJc w:val="left"/>
      <w:pPr>
        <w:ind w:left="510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BD08D96">
      <w:start w:val="1"/>
      <w:numFmt w:val="lowerLetter"/>
      <w:lvlText w:val="%8"/>
      <w:lvlJc w:val="left"/>
      <w:pPr>
        <w:ind w:left="582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60A84E">
      <w:start w:val="1"/>
      <w:numFmt w:val="lowerRoman"/>
      <w:lvlText w:val="%9"/>
      <w:lvlJc w:val="left"/>
      <w:pPr>
        <w:ind w:left="6545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32E6590"/>
    <w:multiLevelType w:val="hybridMultilevel"/>
    <w:tmpl w:val="063A2A3C"/>
    <w:lvl w:ilvl="0" w:tplc="8410E70A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800F92E">
      <w:start w:val="1"/>
      <w:numFmt w:val="bullet"/>
      <w:lvlText w:val="o"/>
      <w:lvlJc w:val="left"/>
      <w:pPr>
        <w:ind w:left="16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EA07FA">
      <w:start w:val="1"/>
      <w:numFmt w:val="bullet"/>
      <w:lvlText w:val="▪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34CE2BA">
      <w:start w:val="1"/>
      <w:numFmt w:val="bullet"/>
      <w:lvlText w:val="•"/>
      <w:lvlJc w:val="left"/>
      <w:pPr>
        <w:ind w:left="30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12A8BA">
      <w:start w:val="1"/>
      <w:numFmt w:val="bullet"/>
      <w:lvlText w:val="o"/>
      <w:lvlJc w:val="left"/>
      <w:pPr>
        <w:ind w:left="38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4CC7AE">
      <w:start w:val="1"/>
      <w:numFmt w:val="bullet"/>
      <w:lvlText w:val="▪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5E9594">
      <w:start w:val="1"/>
      <w:numFmt w:val="bullet"/>
      <w:lvlText w:val="•"/>
      <w:lvlJc w:val="left"/>
      <w:pPr>
        <w:ind w:left="52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3925B20">
      <w:start w:val="1"/>
      <w:numFmt w:val="bullet"/>
      <w:lvlText w:val="o"/>
      <w:lvlJc w:val="left"/>
      <w:pPr>
        <w:ind w:left="59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2619FA">
      <w:start w:val="1"/>
      <w:numFmt w:val="bullet"/>
      <w:lvlText w:val="▪"/>
      <w:lvlJc w:val="left"/>
      <w:pPr>
        <w:ind w:left="66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A743877"/>
    <w:multiLevelType w:val="hybridMultilevel"/>
    <w:tmpl w:val="FAB2003E"/>
    <w:lvl w:ilvl="0" w:tplc="820C920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13897BA">
      <w:start w:val="1"/>
      <w:numFmt w:val="bullet"/>
      <w:lvlText w:val="•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082108">
      <w:start w:val="1"/>
      <w:numFmt w:val="bullet"/>
      <w:lvlText w:val="▪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60047DA">
      <w:start w:val="1"/>
      <w:numFmt w:val="bullet"/>
      <w:lvlText w:val="•"/>
      <w:lvlJc w:val="left"/>
      <w:pPr>
        <w:ind w:left="29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E8EEF6">
      <w:start w:val="1"/>
      <w:numFmt w:val="bullet"/>
      <w:lvlText w:val="o"/>
      <w:lvlJc w:val="left"/>
      <w:pPr>
        <w:ind w:left="36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164686E">
      <w:start w:val="1"/>
      <w:numFmt w:val="bullet"/>
      <w:lvlText w:val="▪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865DA6">
      <w:start w:val="1"/>
      <w:numFmt w:val="bullet"/>
      <w:lvlText w:val="•"/>
      <w:lvlJc w:val="left"/>
      <w:pPr>
        <w:ind w:left="5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32487E">
      <w:start w:val="1"/>
      <w:numFmt w:val="bullet"/>
      <w:lvlText w:val="o"/>
      <w:lvlJc w:val="left"/>
      <w:pPr>
        <w:ind w:left="5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530DDEE">
      <w:start w:val="1"/>
      <w:numFmt w:val="bullet"/>
      <w:lvlText w:val="▪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B171950"/>
    <w:multiLevelType w:val="hybridMultilevel"/>
    <w:tmpl w:val="76D440FE"/>
    <w:lvl w:ilvl="0" w:tplc="C262A6FC">
      <w:start w:val="1"/>
      <w:numFmt w:val="bullet"/>
      <w:lvlText w:val=""/>
      <w:lvlJc w:val="left"/>
      <w:pPr>
        <w:ind w:left="18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48656A">
      <w:start w:val="1"/>
      <w:numFmt w:val="bullet"/>
      <w:lvlText w:val="o"/>
      <w:lvlJc w:val="left"/>
      <w:pPr>
        <w:ind w:left="25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5AB29C">
      <w:start w:val="1"/>
      <w:numFmt w:val="bullet"/>
      <w:lvlText w:val="▪"/>
      <w:lvlJc w:val="left"/>
      <w:pPr>
        <w:ind w:left="32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8EA9E8">
      <w:start w:val="1"/>
      <w:numFmt w:val="bullet"/>
      <w:lvlText w:val="•"/>
      <w:lvlJc w:val="left"/>
      <w:pPr>
        <w:ind w:left="40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8A8289E">
      <w:start w:val="1"/>
      <w:numFmt w:val="bullet"/>
      <w:lvlText w:val="o"/>
      <w:lvlJc w:val="left"/>
      <w:pPr>
        <w:ind w:left="473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D8DD3E">
      <w:start w:val="1"/>
      <w:numFmt w:val="bullet"/>
      <w:lvlText w:val="▪"/>
      <w:lvlJc w:val="left"/>
      <w:pPr>
        <w:ind w:left="545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4A2702">
      <w:start w:val="1"/>
      <w:numFmt w:val="bullet"/>
      <w:lvlText w:val="•"/>
      <w:lvlJc w:val="left"/>
      <w:pPr>
        <w:ind w:left="617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4E3E54">
      <w:start w:val="1"/>
      <w:numFmt w:val="bullet"/>
      <w:lvlText w:val="o"/>
      <w:lvlJc w:val="left"/>
      <w:pPr>
        <w:ind w:left="689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E20ACDE">
      <w:start w:val="1"/>
      <w:numFmt w:val="bullet"/>
      <w:lvlText w:val="▪"/>
      <w:lvlJc w:val="left"/>
      <w:pPr>
        <w:ind w:left="7613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F4157DB"/>
    <w:multiLevelType w:val="hybridMultilevel"/>
    <w:tmpl w:val="48F8D92A"/>
    <w:lvl w:ilvl="0" w:tplc="AB6E42E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5E43F2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BE1DA8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D25688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1E3114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1ECE046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F6AF50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900B2E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6013AC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78753F3"/>
    <w:multiLevelType w:val="hybridMultilevel"/>
    <w:tmpl w:val="B266A4BE"/>
    <w:lvl w:ilvl="0" w:tplc="78C83114">
      <w:start w:val="1"/>
      <w:numFmt w:val="bullet"/>
      <w:lvlText w:val="•"/>
      <w:lvlJc w:val="left"/>
      <w:pPr>
        <w:ind w:left="14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800F90">
      <w:start w:val="1"/>
      <w:numFmt w:val="bullet"/>
      <w:lvlText w:val="o"/>
      <w:lvlJc w:val="left"/>
      <w:pPr>
        <w:ind w:left="22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D6429C">
      <w:start w:val="1"/>
      <w:numFmt w:val="bullet"/>
      <w:lvlText w:val="▪"/>
      <w:lvlJc w:val="left"/>
      <w:pPr>
        <w:ind w:left="29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2B04">
      <w:start w:val="1"/>
      <w:numFmt w:val="bullet"/>
      <w:lvlText w:val="•"/>
      <w:lvlJc w:val="left"/>
      <w:pPr>
        <w:ind w:left="36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F813DA">
      <w:start w:val="1"/>
      <w:numFmt w:val="bullet"/>
      <w:lvlText w:val="o"/>
      <w:lvlJc w:val="left"/>
      <w:pPr>
        <w:ind w:left="43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5C43FD6">
      <w:start w:val="1"/>
      <w:numFmt w:val="bullet"/>
      <w:lvlText w:val="▪"/>
      <w:lvlJc w:val="left"/>
      <w:pPr>
        <w:ind w:left="5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F2D7B4">
      <w:start w:val="1"/>
      <w:numFmt w:val="bullet"/>
      <w:lvlText w:val="•"/>
      <w:lvlJc w:val="left"/>
      <w:pPr>
        <w:ind w:left="5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6FACFA2">
      <w:start w:val="1"/>
      <w:numFmt w:val="bullet"/>
      <w:lvlText w:val="o"/>
      <w:lvlJc w:val="left"/>
      <w:pPr>
        <w:ind w:left="65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302ECC">
      <w:start w:val="1"/>
      <w:numFmt w:val="bullet"/>
      <w:lvlText w:val="▪"/>
      <w:lvlJc w:val="left"/>
      <w:pPr>
        <w:ind w:left="7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0FB3DEB"/>
    <w:multiLevelType w:val="hybridMultilevel"/>
    <w:tmpl w:val="4A284B52"/>
    <w:lvl w:ilvl="0" w:tplc="1826E274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81C8BF6">
      <w:start w:val="1"/>
      <w:numFmt w:val="lowerLetter"/>
      <w:lvlText w:val="%2"/>
      <w:lvlJc w:val="left"/>
      <w:pPr>
        <w:ind w:left="41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74C12A8">
      <w:start w:val="1"/>
      <w:numFmt w:val="lowerRoman"/>
      <w:lvlText w:val="%3"/>
      <w:lvlJc w:val="left"/>
      <w:pPr>
        <w:ind w:left="48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50ED42C">
      <w:start w:val="1"/>
      <w:numFmt w:val="decimal"/>
      <w:lvlText w:val="%4"/>
      <w:lvlJc w:val="left"/>
      <w:pPr>
        <w:ind w:left="55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923F6E">
      <w:start w:val="1"/>
      <w:numFmt w:val="lowerLetter"/>
      <w:lvlText w:val="%5"/>
      <w:lvlJc w:val="left"/>
      <w:pPr>
        <w:ind w:left="6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0617E0">
      <w:start w:val="1"/>
      <w:numFmt w:val="lowerRoman"/>
      <w:lvlText w:val="%6"/>
      <w:lvlJc w:val="left"/>
      <w:pPr>
        <w:ind w:left="700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4CC994">
      <w:start w:val="1"/>
      <w:numFmt w:val="decimal"/>
      <w:lvlText w:val="%7"/>
      <w:lvlJc w:val="left"/>
      <w:pPr>
        <w:ind w:left="772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BE27CCE">
      <w:start w:val="1"/>
      <w:numFmt w:val="lowerLetter"/>
      <w:lvlText w:val="%8"/>
      <w:lvlJc w:val="left"/>
      <w:pPr>
        <w:ind w:left="844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042995E">
      <w:start w:val="1"/>
      <w:numFmt w:val="lowerRoman"/>
      <w:lvlText w:val="%9"/>
      <w:lvlJc w:val="left"/>
      <w:pPr>
        <w:ind w:left="916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7D01709E"/>
    <w:multiLevelType w:val="hybridMultilevel"/>
    <w:tmpl w:val="6692721E"/>
    <w:lvl w:ilvl="0" w:tplc="8D78AF6C">
      <w:start w:val="1"/>
      <w:numFmt w:val="decimal"/>
      <w:lvlText w:val="%1."/>
      <w:lvlJc w:val="left"/>
      <w:pPr>
        <w:ind w:left="9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E1AB2F4">
      <w:start w:val="1"/>
      <w:numFmt w:val="bullet"/>
      <w:lvlText w:val="•"/>
      <w:lvlJc w:val="left"/>
      <w:pPr>
        <w:ind w:left="1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6DE75E4">
      <w:start w:val="1"/>
      <w:numFmt w:val="bullet"/>
      <w:lvlText w:val="▪"/>
      <w:lvlJc w:val="left"/>
      <w:pPr>
        <w:ind w:left="20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8EEA2C">
      <w:start w:val="1"/>
      <w:numFmt w:val="bullet"/>
      <w:lvlText w:val="•"/>
      <w:lvlJc w:val="left"/>
      <w:pPr>
        <w:ind w:left="27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00BB12">
      <w:start w:val="1"/>
      <w:numFmt w:val="bullet"/>
      <w:lvlText w:val="o"/>
      <w:lvlJc w:val="left"/>
      <w:pPr>
        <w:ind w:left="3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69CBF24">
      <w:start w:val="1"/>
      <w:numFmt w:val="bullet"/>
      <w:lvlText w:val="▪"/>
      <w:lvlJc w:val="left"/>
      <w:pPr>
        <w:ind w:left="4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8AC9F56">
      <w:start w:val="1"/>
      <w:numFmt w:val="bullet"/>
      <w:lvlText w:val="•"/>
      <w:lvlJc w:val="left"/>
      <w:pPr>
        <w:ind w:left="4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8222890">
      <w:start w:val="1"/>
      <w:numFmt w:val="bullet"/>
      <w:lvlText w:val="o"/>
      <w:lvlJc w:val="left"/>
      <w:pPr>
        <w:ind w:left="5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9A03D50">
      <w:start w:val="1"/>
      <w:numFmt w:val="bullet"/>
      <w:lvlText w:val="▪"/>
      <w:lvlJc w:val="left"/>
      <w:pPr>
        <w:ind w:left="6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3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59D"/>
    <w:rsid w:val="00503F6F"/>
    <w:rsid w:val="00831DDB"/>
    <w:rsid w:val="00A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35C18"/>
  <w15:docId w15:val="{81AF3FAF-303A-4815-B98F-2D7E24F28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9"/>
      </w:numPr>
      <w:spacing w:after="0"/>
      <w:ind w:left="57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503F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03F6F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1425</Words>
  <Characters>8127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mmilvat</dc:creator>
  <cp:keywords/>
  <cp:lastModifiedBy>zam</cp:lastModifiedBy>
  <cp:revision>2</cp:revision>
  <cp:lastPrinted>2024-11-26T01:55:00Z</cp:lastPrinted>
  <dcterms:created xsi:type="dcterms:W3CDTF">2024-11-26T07:09:00Z</dcterms:created>
  <dcterms:modified xsi:type="dcterms:W3CDTF">2024-11-26T07:09:00Z</dcterms:modified>
</cp:coreProperties>
</file>