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3F" w:rsidRPr="00360FE1" w:rsidRDefault="00360FE1" w:rsidP="00360F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60FE1">
        <w:rPr>
          <w:rFonts w:ascii="Arial" w:hAnsi="Arial" w:cs="Arial"/>
          <w:b/>
          <w:sz w:val="24"/>
          <w:szCs w:val="24"/>
        </w:rPr>
        <w:t xml:space="preserve">Лист самооценки воспитателя </w:t>
      </w:r>
    </w:p>
    <w:p w:rsidR="00360FE1" w:rsidRPr="00360FE1" w:rsidRDefault="00360FE1" w:rsidP="00360F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0FE1" w:rsidRPr="00360FE1" w:rsidRDefault="00360FE1" w:rsidP="00360FE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60FE1">
        <w:rPr>
          <w:rFonts w:ascii="Arial" w:hAnsi="Arial" w:cs="Arial"/>
          <w:sz w:val="24"/>
          <w:szCs w:val="24"/>
        </w:rPr>
        <w:t xml:space="preserve">Уважаемый коллега! </w:t>
      </w:r>
    </w:p>
    <w:p w:rsidR="00377A88" w:rsidRPr="00377A88" w:rsidRDefault="00360FE1" w:rsidP="00377A8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FE1">
        <w:rPr>
          <w:rFonts w:ascii="Arial" w:hAnsi="Arial" w:cs="Arial"/>
          <w:sz w:val="24"/>
          <w:szCs w:val="24"/>
        </w:rPr>
        <w:t>Предлагаю определить Ваш уровень подготовки к выполнению трудовых функций</w:t>
      </w:r>
      <w:r w:rsidR="00377A88" w:rsidRPr="00377A88">
        <w:rPr>
          <w:rFonts w:ascii="Arial" w:hAnsi="Arial" w:cs="Arial"/>
          <w:sz w:val="24"/>
          <w:szCs w:val="24"/>
        </w:rPr>
        <w:t xml:space="preserve"> </w:t>
      </w:r>
      <w:r w:rsidR="00D176D3">
        <w:rPr>
          <w:rFonts w:ascii="Arial" w:hAnsi="Arial" w:cs="Arial"/>
          <w:sz w:val="24"/>
          <w:szCs w:val="24"/>
        </w:rPr>
        <w:t xml:space="preserve">в соответствии с профстандартом «Педагог» </w:t>
      </w:r>
      <w:r w:rsidR="00377A88" w:rsidRPr="00360FE1">
        <w:rPr>
          <w:rFonts w:ascii="Arial" w:hAnsi="Arial" w:cs="Arial"/>
          <w:sz w:val="24"/>
          <w:szCs w:val="24"/>
        </w:rPr>
        <w:t>с помощью данного листа самооценки</w:t>
      </w:r>
      <w:r w:rsidRPr="00360FE1">
        <w:rPr>
          <w:rFonts w:ascii="Arial" w:hAnsi="Arial" w:cs="Arial"/>
          <w:sz w:val="24"/>
          <w:szCs w:val="24"/>
        </w:rPr>
        <w:t xml:space="preserve">. В итоговой таблице укажите средний балл </w:t>
      </w:r>
      <w:r w:rsidR="00F52B67">
        <w:rPr>
          <w:rFonts w:ascii="Arial" w:hAnsi="Arial" w:cs="Arial"/>
          <w:sz w:val="24"/>
          <w:szCs w:val="24"/>
        </w:rPr>
        <w:t xml:space="preserve">по каждому критерию. </w:t>
      </w:r>
    </w:p>
    <w:p w:rsidR="00377A88" w:rsidRPr="00377A88" w:rsidRDefault="00377A88" w:rsidP="00377A88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377A88">
        <w:rPr>
          <w:rFonts w:ascii="Arial" w:hAnsi="Arial" w:cs="Arial"/>
          <w:sz w:val="24"/>
          <w:szCs w:val="24"/>
        </w:rPr>
        <w:t xml:space="preserve">Используйте следующую систему оценивания: </w:t>
      </w:r>
    </w:p>
    <w:p w:rsidR="00377A88" w:rsidRPr="00377A88" w:rsidRDefault="00377A88" w:rsidP="00377A88">
      <w:pPr>
        <w:pStyle w:val="a4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7A88">
        <w:rPr>
          <w:rFonts w:ascii="Arial" w:hAnsi="Arial" w:cs="Arial"/>
          <w:sz w:val="24"/>
          <w:szCs w:val="24"/>
        </w:rPr>
        <w:t xml:space="preserve">3 балла – владею, выполняю в полном объеме; </w:t>
      </w:r>
    </w:p>
    <w:p w:rsidR="00377A88" w:rsidRPr="00377A88" w:rsidRDefault="00377A88" w:rsidP="00377A88">
      <w:pPr>
        <w:pStyle w:val="a4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7A88">
        <w:rPr>
          <w:rFonts w:ascii="Arial" w:hAnsi="Arial" w:cs="Arial"/>
          <w:sz w:val="24"/>
          <w:szCs w:val="24"/>
        </w:rPr>
        <w:t xml:space="preserve">2 балла – испытываю трудности; </w:t>
      </w:r>
    </w:p>
    <w:p w:rsidR="00377A88" w:rsidRPr="00377A88" w:rsidRDefault="00377A88" w:rsidP="00377A88">
      <w:pPr>
        <w:pStyle w:val="a4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77A88">
        <w:rPr>
          <w:rFonts w:ascii="Arial" w:hAnsi="Arial" w:cs="Arial"/>
          <w:sz w:val="24"/>
          <w:szCs w:val="24"/>
        </w:rPr>
        <w:t>1 балл – не владею</w:t>
      </w:r>
    </w:p>
    <w:p w:rsidR="00360FE1" w:rsidRPr="00F52B67" w:rsidRDefault="00F52B67" w:rsidP="00F52B67">
      <w:pPr>
        <w:spacing w:after="0" w:line="360" w:lineRule="auto"/>
        <w:ind w:left="360" w:firstLine="348"/>
        <w:rPr>
          <w:rFonts w:ascii="Arial" w:hAnsi="Arial" w:cs="Arial"/>
          <w:sz w:val="24"/>
          <w:szCs w:val="24"/>
        </w:rPr>
      </w:pPr>
      <w:r w:rsidRPr="00F52B67">
        <w:rPr>
          <w:rFonts w:ascii="Arial" w:hAnsi="Arial" w:cs="Arial"/>
          <w:sz w:val="24"/>
          <w:szCs w:val="24"/>
        </w:rPr>
        <w:t xml:space="preserve">Пропускайте пункты, содержание которых относится к другому уровню общего образования.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2706"/>
        <w:gridCol w:w="1121"/>
      </w:tblGrid>
      <w:tr w:rsidR="00F52B67" w:rsidRPr="00360FE1" w:rsidTr="0029391D">
        <w:tc>
          <w:tcPr>
            <w:tcW w:w="13557" w:type="dxa"/>
            <w:gridSpan w:val="2"/>
            <w:shd w:val="clear" w:color="auto" w:fill="FABF8F" w:themeFill="accent6" w:themeFillTint="99"/>
          </w:tcPr>
          <w:p w:rsidR="00F52B67" w:rsidRDefault="00F52B67" w:rsidP="00360F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 xml:space="preserve">код А Педагогическая деятельность по проектированию и реализации образовательного процесса </w:t>
            </w:r>
          </w:p>
          <w:p w:rsidR="00F52B67" w:rsidRPr="00360FE1" w:rsidRDefault="00F52B67" w:rsidP="00360F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в ДОО</w:t>
            </w:r>
          </w:p>
        </w:tc>
        <w:tc>
          <w:tcPr>
            <w:tcW w:w="1121" w:type="dxa"/>
            <w:vMerge w:val="restart"/>
            <w:shd w:val="clear" w:color="auto" w:fill="FABF8F" w:themeFill="accent6" w:themeFillTint="99"/>
          </w:tcPr>
          <w:p w:rsidR="00F52B67" w:rsidRPr="00F52B67" w:rsidRDefault="00F52B67" w:rsidP="00360F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2B67">
              <w:rPr>
                <w:rFonts w:ascii="Arial" w:hAnsi="Arial" w:cs="Arial"/>
                <w:b/>
                <w:sz w:val="24"/>
                <w:szCs w:val="24"/>
              </w:rPr>
              <w:t>Оценка</w:t>
            </w:r>
          </w:p>
        </w:tc>
      </w:tr>
      <w:tr w:rsidR="00F52B67" w:rsidRPr="00360FE1" w:rsidTr="00F52B67">
        <w:tc>
          <w:tcPr>
            <w:tcW w:w="13557" w:type="dxa"/>
            <w:gridSpan w:val="2"/>
            <w:shd w:val="clear" w:color="auto" w:fill="C2D69B" w:themeFill="accent3" w:themeFillTint="99"/>
          </w:tcPr>
          <w:p w:rsidR="00F52B67" w:rsidRPr="00360FE1" w:rsidRDefault="00F52B67" w:rsidP="00360F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A/01.6 Общепедагогическая функция. Обучение</w:t>
            </w:r>
          </w:p>
        </w:tc>
        <w:tc>
          <w:tcPr>
            <w:tcW w:w="1121" w:type="dxa"/>
            <w:vMerge/>
          </w:tcPr>
          <w:p w:rsidR="00F52B67" w:rsidRPr="00360FE1" w:rsidRDefault="00F52B67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12706" w:type="dxa"/>
          </w:tcPr>
          <w:p w:rsidR="00B2693F" w:rsidRPr="00360FE1" w:rsidRDefault="00B2693F" w:rsidP="00377A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77A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77A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77A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Планирование и проведение учебных занятий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77A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Формирование универсальных учебных действий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Формирование навыков, связанных с информационно-коммуни</w:t>
            </w:r>
            <w:r w:rsidR="00BB320D">
              <w:rPr>
                <w:rFonts w:ascii="Arial" w:hAnsi="Arial" w:cs="Arial"/>
                <w:sz w:val="24"/>
                <w:szCs w:val="24"/>
              </w:rPr>
              <w:t>кационными технологиями (далее –</w:t>
            </w:r>
            <w:r w:rsidRPr="00360FE1">
              <w:rPr>
                <w:rFonts w:ascii="Arial" w:hAnsi="Arial" w:cs="Arial"/>
                <w:sz w:val="24"/>
                <w:szCs w:val="24"/>
              </w:rPr>
              <w:t xml:space="preserve"> ИКТ)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Формирование мотивации к обучению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BB320D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BB320D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Владеть формами и методами обучения, в том числе выходящими за рамки учебных занятий: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проектная деятельность, лабораторные эксперименты, полевая практика и т.п.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Объективно оценивать знания обучающихся на основе тестирования и других методов контроля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 соответствии с реальными учебными возможностями детей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Разрабатывать (осваивать) и применять современные психолого-педагогические технологии, основанные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на знании законов развития личности и поведения в реальной и виртуальной среде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Владеть ИКТ-компетентностями:</w:t>
            </w:r>
          </w:p>
          <w:p w:rsidR="00B2693F" w:rsidRPr="00BB320D" w:rsidRDefault="00B2693F" w:rsidP="00BB320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BB320D">
              <w:rPr>
                <w:rFonts w:ascii="Arial" w:hAnsi="Arial" w:cs="Arial"/>
                <w:sz w:val="24"/>
                <w:szCs w:val="24"/>
              </w:rPr>
              <w:t>общепользовательская ИКТ-компетентность;</w:t>
            </w:r>
          </w:p>
          <w:p w:rsidR="00B2693F" w:rsidRPr="00BB320D" w:rsidRDefault="00B2693F" w:rsidP="00BB320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BB320D">
              <w:rPr>
                <w:rFonts w:ascii="Arial" w:hAnsi="Arial" w:cs="Arial"/>
                <w:sz w:val="24"/>
                <w:szCs w:val="24"/>
              </w:rPr>
              <w:t>общепедагогическая ИКТ-компетентность;</w:t>
            </w:r>
          </w:p>
          <w:p w:rsidR="00B2693F" w:rsidRPr="00BB320D" w:rsidRDefault="00B2693F" w:rsidP="00BB320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BB320D">
              <w:rPr>
                <w:rFonts w:ascii="Arial" w:hAnsi="Arial" w:cs="Arial"/>
                <w:sz w:val="24"/>
                <w:szCs w:val="24"/>
              </w:rPr>
              <w:t>предметно-педагогическая ИКТ- компетентность (отражающая профессиональную ИКТ-</w:t>
            </w:r>
            <w:r w:rsidR="00360FE1" w:rsidRPr="00BB32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20D">
              <w:rPr>
                <w:rFonts w:ascii="Arial" w:hAnsi="Arial" w:cs="Arial"/>
                <w:sz w:val="24"/>
                <w:szCs w:val="24"/>
              </w:rPr>
              <w:t>компетентность</w:t>
            </w:r>
          </w:p>
          <w:p w:rsidR="00B2693F" w:rsidRPr="00BB320D" w:rsidRDefault="00B2693F" w:rsidP="00BB320D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BB320D">
              <w:rPr>
                <w:rFonts w:ascii="Arial" w:hAnsi="Arial" w:cs="Arial"/>
                <w:sz w:val="24"/>
                <w:szCs w:val="24"/>
              </w:rPr>
              <w:t>соответствующей области человеческой</w:t>
            </w:r>
            <w:r w:rsidR="00360FE1" w:rsidRPr="00BB32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20D">
              <w:rPr>
                <w:rFonts w:ascii="Arial" w:hAnsi="Arial" w:cs="Arial"/>
                <w:sz w:val="24"/>
                <w:szCs w:val="24"/>
              </w:rPr>
              <w:t>деятельности)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B320D" w:rsidRPr="00BB320D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320D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BB320D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 w:val="restart"/>
            <w:textDirection w:val="btLr"/>
          </w:tcPr>
          <w:p w:rsidR="00BB320D" w:rsidRPr="00360FE1" w:rsidRDefault="00BB320D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12706" w:type="dxa"/>
          </w:tcPr>
          <w:p w:rsidR="00BB320D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Преподаваемый предмет в пределах требований ФГОС и основной общеобразовательной программы, </w:t>
            </w:r>
          </w:p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его истории и места в мировой культуре и науке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История, теория, закономерности и принципы построения и функционирования образовательных систем, </w:t>
            </w:r>
          </w:p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роль и место образования в жизни личности и общества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</w:t>
            </w:r>
          </w:p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их психодиагностики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Основы методики преподавания, основные принципы деятельностного подхода, виды и приемы </w:t>
            </w:r>
          </w:p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современных педагогических технологий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Рабочая программа и методика обучения по данному предмету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вопросам обучения и воспитания детей и молодежи, ФГОС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Конвенция о правах ребенка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20D" w:rsidRPr="00360FE1" w:rsidTr="00377A88">
        <w:tc>
          <w:tcPr>
            <w:tcW w:w="851" w:type="dxa"/>
            <w:vMerge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Pr="00360FE1" w:rsidRDefault="00BB320D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121" w:type="dxa"/>
          </w:tcPr>
          <w:p w:rsidR="00BB320D" w:rsidRPr="00360FE1" w:rsidRDefault="00BB320D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BB320D" w:rsidRDefault="00BB320D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320D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BB320D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C2D69B" w:themeFill="accent3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A/02.6 Воспитательная деятельность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Реализация современных, в том числе интерактивных, форм и методов воспитательной работы,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используя их как на занятии, так и во внеурочной деятельности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Проектирование и реализация воспитательных программ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Проектирование ситуаций и событий, развивающих эмоционально-ценностную сферу ребенка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(культуру переживаний и ценностные ориентации ребенка)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Использование конструктивных воспитательных усилий родителей (законных представителей)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обучающихся, помощь семье в решении вопросов воспитания ребенка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BB320D" w:rsidRDefault="00BB320D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BB320D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Строить воспитательную деятельность с учетом культурных различий детей,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половозрастных и индивидуальных особенностей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Управлять учебными группами с целью вовлечения обучающихся в процесс обучения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воспитания, мотивируя их учебно-познавательную деятельность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Анализировать реальное состояние дел в учебной группе, поддерживать в детском коллективе </w:t>
            </w:r>
          </w:p>
          <w:p w:rsidR="00B2693F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деловую, дружелюбную атмосферу</w:t>
            </w:r>
          </w:p>
          <w:p w:rsidR="00F52B67" w:rsidRPr="00360FE1" w:rsidRDefault="00F52B67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Защищать достоинство и интересы обучающихся, помогать детям, оказавшимся в конфликтной </w:t>
            </w:r>
          </w:p>
          <w:p w:rsidR="00F52B67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ситуации и/или неблагоприятных условиях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Находить ценностный аспект учебного знания и информации обеспечивать его понимание </w:t>
            </w:r>
          </w:p>
          <w:p w:rsidR="00F52B67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переживание обучающимися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F52B67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Сотрудничать с другими педагогическими работниками и другими специалистами в решении </w:t>
            </w:r>
          </w:p>
          <w:p w:rsidR="00B2693F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воспитательных задач</w:t>
            </w:r>
          </w:p>
          <w:p w:rsidR="00BB320D" w:rsidRPr="00360FE1" w:rsidRDefault="00BB320D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BB320D" w:rsidRDefault="00BB320D" w:rsidP="00360F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BB320D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Основы законодательства о правах ребенка, законы в сфере образования и ФГОС общего образования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Основы методики воспитательной работы, основные принципы деятельностного подхода, виды </w:t>
            </w:r>
          </w:p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приемы современных педагогических технологий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BB320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BB320D" w:rsidRDefault="00BB320D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BB320D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C2D69B" w:themeFill="accent3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A/03.6 Развивающая деятельность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Выявление в ходе наблюдения поведенческих и личностных проблем обучающихся,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связанных с особенностями их развития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Оценка параметров и проектирование психологически безопасной и комфортной образовательной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среды, разработка программ профилактики различных форм насилия в школе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Применение инструментария и методов диагностики и оценки показателей уровня и динамики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развития ребенка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Освоение и применение психолого-педагогических технологий (в том числе инклюзивных), необходимых </w:t>
            </w:r>
          </w:p>
          <w:p w:rsidR="00BB320D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Оказание адресной помощи обучающимся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E46A35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Разработка (совместно с другими специалистами) и реализация совместно с родителями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(законными представителями) программ индивидуального развития ребенка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E46A35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Освоение и адекватное применение специальных технологий и методов, позволяющих </w:t>
            </w:r>
          </w:p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проводить коррекционно-развивающую работу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Формирование системы регуляции поведения и деятельности обучающихся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E46A35" w:rsidRDefault="00E46A35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12706" w:type="dxa"/>
          </w:tcPr>
          <w:p w:rsidR="00E46A35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Владеть профессиональной установкой на оказание помощи любому ребенку вне зависимости от </w:t>
            </w:r>
          </w:p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E46A35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Использовать в практике своей работы психологические подходы: культурно-исторический, деятельностный </w:t>
            </w:r>
          </w:p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развивающий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E46A35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Составить (совместно с психологом и другими специалистами) психолого-пед. характеристику </w:t>
            </w:r>
          </w:p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личности обучающегося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E46A35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Оценивать образовательные результаты: формируемые в преподаваемом предмете предметные </w:t>
            </w:r>
          </w:p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метапредметные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E46A35" w:rsidRDefault="00E46A35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E46A35">
        <w:tc>
          <w:tcPr>
            <w:tcW w:w="851" w:type="dxa"/>
            <w:vMerge w:val="restart"/>
            <w:textDirection w:val="btLr"/>
            <w:vAlign w:val="center"/>
          </w:tcPr>
          <w:p w:rsidR="00B2693F" w:rsidRPr="00360FE1" w:rsidRDefault="00B2693F" w:rsidP="00E46A3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E46A35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Законы развития личности и проявления личностных свойств, психологические законы периодизации </w:t>
            </w:r>
          </w:p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кризисов развития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E46A35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 xml:space="preserve">Закономерности формирования детско-взрослых сообществ, их социально-психологических особенности </w:t>
            </w:r>
          </w:p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 закономерности развития детских и подростковых сообществ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E46A35" w:rsidRDefault="00E46A35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E46A35" w:rsidRDefault="00E46A35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 выполнения «Педагогическая деятельность по проектированию и реализации образовательного процесса в ДОО»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B67" w:rsidRPr="00360FE1" w:rsidTr="00F52B67">
        <w:tc>
          <w:tcPr>
            <w:tcW w:w="14678" w:type="dxa"/>
            <w:gridSpan w:val="3"/>
            <w:shd w:val="clear" w:color="auto" w:fill="FABF8F" w:themeFill="accent6" w:themeFillTint="99"/>
          </w:tcPr>
          <w:p w:rsidR="00F52B67" w:rsidRPr="00360FE1" w:rsidRDefault="00F52B67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код В Педагогическая деятельность по проектированию и реализации ООП</w:t>
            </w:r>
          </w:p>
        </w:tc>
      </w:tr>
      <w:tr w:rsidR="00F52B67" w:rsidRPr="00360FE1" w:rsidTr="00FE6AC9">
        <w:tc>
          <w:tcPr>
            <w:tcW w:w="14678" w:type="dxa"/>
            <w:gridSpan w:val="3"/>
            <w:shd w:val="clear" w:color="auto" w:fill="C2D69B" w:themeFill="accent3" w:themeFillTint="99"/>
          </w:tcPr>
          <w:p w:rsidR="00F52B67" w:rsidRPr="00360FE1" w:rsidRDefault="00F52B67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B/01.5 Педагогическая деятельность по реализации ООП ДО</w:t>
            </w: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Участие в разработке основной общеобразовательной программы образовательной организации в соответствии с ФГОС ДО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  <w:p w:rsidR="00E46A35" w:rsidRPr="00360FE1" w:rsidRDefault="00E46A35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  <w:p w:rsidR="00E46A35" w:rsidRPr="00360FE1" w:rsidRDefault="00E46A35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E46A35" w:rsidRPr="00E46A35" w:rsidRDefault="00E46A35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E46A35">
        <w:tc>
          <w:tcPr>
            <w:tcW w:w="851" w:type="dxa"/>
            <w:vMerge w:val="restart"/>
            <w:textDirection w:val="btLr"/>
            <w:vAlign w:val="center"/>
          </w:tcPr>
          <w:p w:rsidR="00B2693F" w:rsidRPr="00360FE1" w:rsidRDefault="00B2693F" w:rsidP="00E46A3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E46A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rPr>
          <w:trHeight w:val="401"/>
        </w:trPr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E46A35" w:rsidRDefault="00E46A35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 w:val="restart"/>
            <w:textDirection w:val="btLr"/>
          </w:tcPr>
          <w:p w:rsidR="00B2693F" w:rsidRPr="00360FE1" w:rsidRDefault="00B2693F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377A88">
        <w:tc>
          <w:tcPr>
            <w:tcW w:w="851" w:type="dxa"/>
            <w:vMerge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6" w:type="dxa"/>
          </w:tcPr>
          <w:p w:rsidR="00B2693F" w:rsidRPr="00360FE1" w:rsidRDefault="00B2693F" w:rsidP="00360F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1121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E46A35" w:rsidRDefault="00E46A35" w:rsidP="00360FE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балл: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c>
          <w:tcPr>
            <w:tcW w:w="13557" w:type="dxa"/>
            <w:gridSpan w:val="2"/>
            <w:shd w:val="clear" w:color="auto" w:fill="95B3D7" w:themeFill="accent1" w:themeFillTint="99"/>
          </w:tcPr>
          <w:p w:rsidR="00B2693F" w:rsidRPr="00E46A35" w:rsidRDefault="00E46A35" w:rsidP="00E46A3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46A35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редний балл выполнения «Педагогическая деятельность по проектированию и реализации ООП»</w:t>
            </w:r>
          </w:p>
        </w:tc>
        <w:tc>
          <w:tcPr>
            <w:tcW w:w="1121" w:type="dxa"/>
            <w:shd w:val="clear" w:color="auto" w:fill="95B3D7" w:themeFill="accent1" w:themeFillTint="99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693F" w:rsidRPr="00360FE1" w:rsidRDefault="00B2693F" w:rsidP="00360FE1">
      <w:pPr>
        <w:tabs>
          <w:tab w:val="left" w:pos="442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2693F" w:rsidRPr="00360FE1" w:rsidRDefault="00360FE1" w:rsidP="00360FE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60FE1">
        <w:rPr>
          <w:rFonts w:ascii="Arial" w:hAnsi="Arial" w:cs="Arial"/>
          <w:b/>
          <w:sz w:val="24"/>
          <w:szCs w:val="24"/>
        </w:rPr>
        <w:t xml:space="preserve">Сводная таблица: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9"/>
        <w:gridCol w:w="1397"/>
      </w:tblGrid>
      <w:tr w:rsidR="00B2693F" w:rsidRPr="00360FE1" w:rsidTr="00F52B67">
        <w:trPr>
          <w:trHeight w:val="411"/>
        </w:trPr>
        <w:tc>
          <w:tcPr>
            <w:tcW w:w="13389" w:type="dxa"/>
            <w:shd w:val="clear" w:color="auto" w:fill="FABF8F" w:themeFill="accent6" w:themeFillTint="99"/>
          </w:tcPr>
          <w:p w:rsidR="00B2693F" w:rsidRPr="00E46A35" w:rsidRDefault="00E46A35" w:rsidP="00360FE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рудовая функция</w:t>
            </w:r>
          </w:p>
        </w:tc>
        <w:tc>
          <w:tcPr>
            <w:tcW w:w="1397" w:type="dxa"/>
            <w:shd w:val="clear" w:color="auto" w:fill="FABF8F" w:themeFill="accent6" w:themeFillTint="99"/>
          </w:tcPr>
          <w:p w:rsidR="00B2693F" w:rsidRPr="00E46A35" w:rsidRDefault="00E46A35" w:rsidP="00E46A3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B2693F" w:rsidRPr="00E46A35">
              <w:rPr>
                <w:rFonts w:ascii="Arial" w:hAnsi="Arial" w:cs="Arial"/>
                <w:b/>
                <w:sz w:val="24"/>
                <w:szCs w:val="24"/>
              </w:rPr>
              <w:t>ценка</w:t>
            </w:r>
          </w:p>
        </w:tc>
      </w:tr>
      <w:tr w:rsidR="00F52B67" w:rsidRPr="00360FE1" w:rsidTr="009D00C3">
        <w:trPr>
          <w:trHeight w:val="515"/>
        </w:trPr>
        <w:tc>
          <w:tcPr>
            <w:tcW w:w="14786" w:type="dxa"/>
            <w:gridSpan w:val="2"/>
            <w:shd w:val="clear" w:color="auto" w:fill="C2D69B" w:themeFill="accent3" w:themeFillTint="99"/>
          </w:tcPr>
          <w:p w:rsidR="00F52B67" w:rsidRPr="00360FE1" w:rsidRDefault="00F52B67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код 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60FE1">
              <w:rPr>
                <w:rFonts w:ascii="Arial" w:hAnsi="Arial" w:cs="Arial"/>
                <w:b/>
                <w:sz w:val="24"/>
                <w:szCs w:val="24"/>
              </w:rPr>
              <w:t>Педагогическая деятельность по проектированию и реализации образовательного процесса в ДОО</w:t>
            </w:r>
          </w:p>
        </w:tc>
      </w:tr>
      <w:tr w:rsidR="00B2693F" w:rsidRPr="00360FE1" w:rsidTr="00F52B67">
        <w:trPr>
          <w:trHeight w:val="411"/>
        </w:trPr>
        <w:tc>
          <w:tcPr>
            <w:tcW w:w="13389" w:type="dxa"/>
          </w:tcPr>
          <w:p w:rsidR="00B2693F" w:rsidRPr="00360FE1" w:rsidRDefault="00B2693F" w:rsidP="00360F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A/01.6 Общепедагогическая функция. Обучение</w:t>
            </w:r>
          </w:p>
        </w:tc>
        <w:tc>
          <w:tcPr>
            <w:tcW w:w="1397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rPr>
          <w:trHeight w:val="411"/>
        </w:trPr>
        <w:tc>
          <w:tcPr>
            <w:tcW w:w="13389" w:type="dxa"/>
          </w:tcPr>
          <w:p w:rsidR="00B2693F" w:rsidRPr="00360FE1" w:rsidRDefault="00B2693F" w:rsidP="00360F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A/02.6 Воспитательная деятельность</w:t>
            </w:r>
          </w:p>
        </w:tc>
        <w:tc>
          <w:tcPr>
            <w:tcW w:w="1397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93F" w:rsidRPr="00360FE1" w:rsidTr="00F52B67">
        <w:trPr>
          <w:trHeight w:val="411"/>
        </w:trPr>
        <w:tc>
          <w:tcPr>
            <w:tcW w:w="13389" w:type="dxa"/>
          </w:tcPr>
          <w:p w:rsidR="00B2693F" w:rsidRPr="00360FE1" w:rsidRDefault="00B2693F" w:rsidP="00360F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A/03.6 Развивающая деятельность</w:t>
            </w:r>
          </w:p>
        </w:tc>
        <w:tc>
          <w:tcPr>
            <w:tcW w:w="1397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B67" w:rsidRPr="00360FE1" w:rsidTr="00705652">
        <w:trPr>
          <w:trHeight w:val="479"/>
        </w:trPr>
        <w:tc>
          <w:tcPr>
            <w:tcW w:w="14786" w:type="dxa"/>
            <w:gridSpan w:val="2"/>
            <w:shd w:val="clear" w:color="auto" w:fill="C2D69B" w:themeFill="accent3" w:themeFillTint="99"/>
          </w:tcPr>
          <w:p w:rsidR="00F52B67" w:rsidRPr="00360FE1" w:rsidRDefault="00F52B67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b/>
                <w:sz w:val="24"/>
                <w:szCs w:val="24"/>
              </w:rPr>
              <w:t>код В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60FE1">
              <w:rPr>
                <w:rFonts w:ascii="Arial" w:hAnsi="Arial" w:cs="Arial"/>
                <w:b/>
                <w:sz w:val="24"/>
                <w:szCs w:val="24"/>
              </w:rPr>
              <w:t>Педагогическая деятельность по проектированию и реализации ООП</w:t>
            </w:r>
          </w:p>
        </w:tc>
      </w:tr>
      <w:tr w:rsidR="00B2693F" w:rsidRPr="00360FE1" w:rsidTr="00F52B67">
        <w:trPr>
          <w:trHeight w:val="434"/>
        </w:trPr>
        <w:tc>
          <w:tcPr>
            <w:tcW w:w="13389" w:type="dxa"/>
          </w:tcPr>
          <w:p w:rsidR="00B2693F" w:rsidRPr="00360FE1" w:rsidRDefault="00B2693F" w:rsidP="00360F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0FE1">
              <w:rPr>
                <w:rFonts w:ascii="Arial" w:hAnsi="Arial" w:cs="Arial"/>
                <w:sz w:val="24"/>
                <w:szCs w:val="24"/>
              </w:rPr>
              <w:t>B/01.5 Педагогическая деятельность по реализации ООП ДО</w:t>
            </w:r>
          </w:p>
        </w:tc>
        <w:tc>
          <w:tcPr>
            <w:tcW w:w="1397" w:type="dxa"/>
          </w:tcPr>
          <w:p w:rsidR="00B2693F" w:rsidRPr="00360FE1" w:rsidRDefault="00B2693F" w:rsidP="00360F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40E" w:rsidRPr="00360FE1" w:rsidRDefault="00C8540E" w:rsidP="00360FE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C8540E" w:rsidRPr="00360FE1" w:rsidSect="00B26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E8" w:rsidRDefault="003005E8" w:rsidP="00E71870">
      <w:pPr>
        <w:spacing w:after="0" w:line="240" w:lineRule="auto"/>
      </w:pPr>
      <w:r>
        <w:separator/>
      </w:r>
    </w:p>
  </w:endnote>
  <w:endnote w:type="continuationSeparator" w:id="0">
    <w:p w:rsidR="003005E8" w:rsidRDefault="003005E8" w:rsidP="00E7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70" w:rsidRDefault="00E718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70" w:rsidRDefault="00E7187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70" w:rsidRDefault="00E718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E8" w:rsidRDefault="003005E8" w:rsidP="00E71870">
      <w:pPr>
        <w:spacing w:after="0" w:line="240" w:lineRule="auto"/>
      </w:pPr>
      <w:r>
        <w:separator/>
      </w:r>
    </w:p>
  </w:footnote>
  <w:footnote w:type="continuationSeparator" w:id="0">
    <w:p w:rsidR="003005E8" w:rsidRDefault="003005E8" w:rsidP="00E7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70" w:rsidRDefault="00E718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70" w:rsidRDefault="00E718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870" w:rsidRDefault="00E718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564"/>
    <w:multiLevelType w:val="hybridMultilevel"/>
    <w:tmpl w:val="2E364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114"/>
    <w:multiLevelType w:val="hybridMultilevel"/>
    <w:tmpl w:val="990CC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91743"/>
    <w:multiLevelType w:val="hybridMultilevel"/>
    <w:tmpl w:val="50E257CA"/>
    <w:lvl w:ilvl="0" w:tplc="D77A0E0C">
      <w:start w:val="1"/>
      <w:numFmt w:val="bullet"/>
      <w:lvlText w:val="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3F"/>
    <w:rsid w:val="003005E8"/>
    <w:rsid w:val="00360FE1"/>
    <w:rsid w:val="00377A88"/>
    <w:rsid w:val="008A093F"/>
    <w:rsid w:val="00924E25"/>
    <w:rsid w:val="00B15FE5"/>
    <w:rsid w:val="00B2693F"/>
    <w:rsid w:val="00BB320D"/>
    <w:rsid w:val="00C8540E"/>
    <w:rsid w:val="00D176D3"/>
    <w:rsid w:val="00E46A35"/>
    <w:rsid w:val="00E631A6"/>
    <w:rsid w:val="00E71870"/>
    <w:rsid w:val="00F21B81"/>
    <w:rsid w:val="00F52B67"/>
    <w:rsid w:val="00F5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93F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E71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870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71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870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93F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E71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870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71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87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2019-10-14T09:47:00Z</dcterms:created>
  <dcterms:modified xsi:type="dcterms:W3CDTF">2019-10-14T09:47:00Z</dcterms:modified>
</cp:coreProperties>
</file>