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0D9" w:themeColor="accent4" w:themeTint="66"/>
  <w:body>
    <w:p w:rsidR="00F6717C" w:rsidRPr="00723E57" w:rsidRDefault="00F6717C" w:rsidP="00723E57">
      <w:pPr>
        <w:pStyle w:val="a5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</w:pPr>
      <w:r w:rsidRPr="00723E5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fldChar w:fldCharType="begin"/>
      </w:r>
      <w:r w:rsidRPr="00723E5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instrText xml:space="preserve"> HYPERLINK "http://178-ufa.ru/voprosy-adaptacii" \o "Permanent Link to Советы психолога" </w:instrText>
      </w:r>
      <w:r w:rsidRPr="00723E5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fldChar w:fldCharType="separate"/>
      </w:r>
      <w:r w:rsidRPr="00723E5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Советы психолога</w:t>
      </w:r>
      <w:r w:rsidRPr="00723E57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fldChar w:fldCharType="end"/>
      </w:r>
    </w:p>
    <w:p w:rsidR="00F6717C" w:rsidRPr="00723E57" w:rsidRDefault="00F6717C" w:rsidP="00723E57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Уважаемые родители!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Вашему вниманию некоторы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из советов педагога-психолога: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b/>
          <w:bCs/>
          <w:color w:val="9E47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ВОПРОСЫ АДАПТАЦИИ РЕБЕНКА К ДЕТСКОМУ САДУ: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723E57">
        <w:rPr>
          <w:rFonts w:ascii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До начала посещения детского сада: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Чем больше ребенок будет уметь делать сам, тем легче ему будет в садике.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Постарайтесь научить ребенка: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самостояте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льно есть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ложкой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пить из кружки;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одеваться и раздеваться;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пользоваться горшком, унитазом;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Гуляйте вдоль территории садика, рассказывая, что делают ребята в садике. Прогуливаясь вдоль садика вечером, показывайте, что всех детей забирают домой.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 дня нужно максимально приблизить к режиму детского сада. Вставайте пораньше, гуляйте до дневного сна.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723E57">
        <w:rPr>
          <w:rFonts w:ascii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  <w:t>Во время посещения детского сада: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первый день побудьте с ребенком некоторое время в детском саду, не уходите сразу. Расставаясь, обязательно скажите, что вернётесь за ним, расскажите, когда вы это сделаете: «Ты сходишь на прогулку с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детишками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я тебя заберу»,  «Ты пообедаешь..», «Ты поспишь…». Постарайтесь выполнять свои обещания!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правило, многие дети через несколько дней привыкают к новым условиям, но всё же, в ДОУ организовано </w:t>
      </w:r>
      <w:r w:rsidRPr="00723E57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постепенное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привыкание, поэтому не следует торопить события, стараясь как можно скорее оставить ребенка на целый день. Для ребенка это такой же «рабочий день», как и для Вас и ему необходимо время привыкнуть к такой системе.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ребенок капризничает, плачет, приходя в группу, не устраивайте панику и долгих «слёзных» прощаний! Чаще всего, как только родители уходят, ребенок достаточно быстро успокаивается, поэтому расставание с ребенком задерживать бесполезно. Необходимо придумать своеобразный ритуал расставания, обнять, поцеловать ребенка, обговорить время вечерней встречи и передать его воспитателю.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Приходя домой, дайте ребенку достаточно времени на общение с Вами, не приступайте сразу к выполнению домашних дел, пусть ребенок посидит у Вас на коленях, ведь ему Вас так не хватало. Расспросите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прошел его день в садике и расскажите как прошел Ваш.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период адаптации ребенка к детскому саду избегайте скопления большого количества народу, посещения цирка, театра, выставок, приглашений домой многочисленных гостей. Ребенку очень важна спокойная обстановка, ведь он напряжен и устает от большого количества незнакомых людей в детском саду.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адаптационном периоде у ребенка может нарушиться сон, снизиться аппетит, у части детей регрессирует речь и утрачиваются навыки самообслуживания. Все эти временные изменения заканчиваются, когда адаптация заканчивается.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Адаптацию к детскому саду проходит не только ребенок, но и его родители, которые находятся в не меньшем напряжении. Плач ребенка – это помощник нервной системы, он не дает ей перегружаться. Поэтому не бойтесь детского плача, н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сердитесь на ребенка за «истерики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». Конечно, детские слезы заставляют Вас переживать, но Вы тоже обязательно справитесь! 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Адаптация после летних каникул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Адаптационный период проходит не только у вновь поступивших в детский сад детей, но и у детей,  вернувшихся в детский сад после каникул, отпуска родителей.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Ребенок может отказываться от пищи, стать плаксивым и капризным. Это временные явления и необходимо относиться к этому спокойно.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Дома, в период адаптации, постарайтесь обеспечить ребенку щадящий режим (рациональное питание, дневной сон, прогулки на свежем воздухе).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Обстановка в семье должна быть спокойной, общение родителей с ребенком ласковым.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Когда адаптация к детскому саду произойдет, родители поймут это по изменившемуся поведению ребенка. У него появляются друзья, с которыми он охотно играет. Если эти  перемены произошли, значит, все в порядке, ребенок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привык к детскому саду и у него началась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интересная жизнь.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b/>
          <w:bCs/>
          <w:color w:val="9E47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Учимся говорить малышу «нет»</w:t>
      </w:r>
    </w:p>
    <w:p w:rsidR="00723E57" w:rsidRPr="00723E57" w:rsidRDefault="00723E57" w:rsidP="00723E5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4B15A3CA" wp14:editId="18394B96">
            <wp:extent cx="4124325" cy="2800350"/>
            <wp:effectExtent l="0" t="0" r="9525" b="0"/>
            <wp:docPr id="1" name="Рисунок 1" descr="http://178-ufa.ru/wp-content/uploads/2014/10/888-300x199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78-ufa.ru/wp-content/uploads/2014/10/888-300x199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6717C"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Несколько правил отказа: </w:t>
      </w:r>
    </w:p>
    <w:p w:rsidR="00F6717C" w:rsidRPr="00723E57" w:rsidRDefault="00723E57" w:rsidP="00723E5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•«Нет» должно звучать редко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717C"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Слово «нет» должно быть непривычным и особенным. Чтобы, когда вы его произносите, внимание малыша останавливалось на нем. Если вы будете говорить «нет» постоянно, малыш не будет его замечать и реагировать на него.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Сказанное ребенку «нет» нельзя отменить. Помните, что каждый раз говоря ребенку «нет», вы берете на себя огромную ответственность. Ведь если вы что-то запретили, значит, не сможете это разрешить потом. Иначе ваше «нет» перестанет быть весомым для малыша.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Если уж вы решились сказать своему ребенку «нет», настройтесь на большую работу. Начнется работа с того, что кроха сразу может запротестовать против запрета. Здесь важно не вступать с ним в борьбу, а спокойно настаивать на своем. И потом, когда малыш примет ваше «нельзя», нужно поощрять такое его поведение.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Объясняйте ребенку свое «нет» только если уверены, что он способен понять ваше объяснение. Ребенок еще недостаточно взрослый, чтобы понять, что нельзя брать пальчик в рот, потому что у него от этого может возникнуть расстройство желудка. Это слишком сложно для него и он не послушает вас. Объясните ему, что нельзя трогать утюг, потому что будет больно, и он поймет, если уже пробовал прикоснуться к горячему.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«Нет» — это слово, которое всегда произносится нейтрально. Когда вы произносите это слово эмоционально, ребенок воспринимает это на свой счет и воспитательный эффект будет потерян. Если вы произносите запрет суровым голосом, малыш подумает, что вы его не любите. А если вы при этом улыбаетесь или смеетесь, малыш решит, что вы играете с ним. Когда считаете нужным что-то запретить, произносите слова спокойно и уверенно, тогда ребенок так же спокойно и с пониманием отнесется к тому, что вы говорите.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Всегда положительно подкрепляйте поведение ребенка, когда он начинает следовать вашему «нет». Радуйтесь каждый раз, когда ребенок делает то, о чем вы его просите. Малышу необходимо положительное подтверждение того, что он все делает правильно.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Позиция всех членов семьи по каждому конкретному «нет» в жизни вашего ребенка должна быть одинакова. Это одно из главных условий эффективного воспитания ребенка в любом возрасте. Малыш быстро поймет, кто ему разрешает, а кто запрещает желаемое. Поэтому обязательно определите внутри семьи, что конкретно вы запрещаете своему отпрыску, и действуйте в согласии друг с другом.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Нам часто кажется, что запретить что-то очень просто. На самом деле каждое «нет» – это сложный воспитательный процесс, в который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оказываются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вовлечены все члены семьи. Прежде чем что-то 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запретить ребенку, взвесьте, действительно ли это нужно. Если решите, что нужно, действуйте. Только старайтесь делать это грамотно.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3E57" w:rsidRPr="00723E57" w:rsidRDefault="00F6717C" w:rsidP="00F6717C">
      <w:pPr>
        <w:pStyle w:val="a5"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b/>
          <w:bCs/>
          <w:color w:val="9E47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12 способов успокоить ребенка </w:t>
      </w:r>
      <w:r w:rsidRPr="00723E57">
        <w:rPr>
          <w:rFonts w:ascii="Times New Roman" w:hAnsi="Times New Roman" w:cs="Times New Roman"/>
          <w:b/>
          <w:bCs/>
          <w:noProof/>
          <w:color w:val="9E4700"/>
          <w:sz w:val="24"/>
          <w:szCs w:val="24"/>
          <w:lang w:eastAsia="ru-RU"/>
        </w:rPr>
        <w:drawing>
          <wp:inline distT="0" distB="0" distL="0" distR="0" wp14:anchorId="69156CBE" wp14:editId="75F99827">
            <wp:extent cx="3752850" cy="1905000"/>
            <wp:effectExtent l="0" t="0" r="0" b="0"/>
            <wp:docPr id="2" name="Рисунок 2" descr="http://178-ufa.ru/wp-content/uploads/2014/10/777-300x20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78-ufa.ru/wp-content/uploads/2014/10/777-300x20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Прежде чем рассказывать о том, как бороться с капризами и истериками, хочу напомнить главное: ребенок имеет право плакать, когда ему грустно, когда он устал, обижен или просто так. Эти слезы важны и нужны, поэтому в больши</w:t>
      </w:r>
      <w:r w:rsidR="00AE5AE6"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нстве случаев стоит дать малышу 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поплакать.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  <w:t>И все-таки, иногда взрослым важно, чтобы ребенок не плакал. Хотя истерику остановить практически невозможно, можно не дать ей начаться. Как это сделать: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Напомните о важном деле, для которого нужно отложить плач. («Давай ты попозже поплачешь, а то скоро солнышко сядет, и если ты будешь долго плакать, мы не успеем погулять».) Важно, что вы не отнимаете права малыша на слезы, просто просите немного подождать. И многие дети соглашаются на такую уступку.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Осознанный плач. Попросите ребенка плакать тихим голосом (например, чтобы папу не будить) или плакать низким голосом (чтобы у мамы голова не заболела). Если он послушается, настоящего плача уже не получится. Скорее это будут вокальные упражнения, которые быстро прекратятся.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3) Пропущенный каприз. Незамеченное, </w:t>
      </w:r>
      <w:proofErr w:type="spell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неподпитанное</w:t>
      </w:r>
      <w:proofErr w:type="spell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чужим вниманием плохое настроение может и само собой пройти. Но помните, что легко ошибиться и проявить равнодушие там, где необходима забота и участие. Помогите ребенку «перепрыгнуть» через каприз. Например, малыш протестует против одевания, а вы его спросите: «А как ты думаешь, появились уже листочки на нашей березке? Пойдем, посмотрим»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4) Попробуйте поторопить ребенка задорным «быстро-быстро», чтобы он не успел придумать возражение. Хотя это работает только с малышами. Дети постарше успеют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сообразить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что к чему.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5) 3аговорки. Работает в основном с малышами, но зато независимо от состояния ребенка. Требует большой энергии. Суть метода — говорить, говорить, говорить. И тогда собравшийся заплакать кроха прислушается и забудет о плаче, а болтающий ногами и нежелающий одеваться карапуз замрет на несколько секунд. Ну и кашей так можно накормить, да и вообще добиться нужного пассивного (не требующего от ребенка собственных действий) поведения. Вот только долго такую разговорную нагрузку выдержать практически невозможно (а ведь желательно не чепуху молоть, а сообщать что-то умное, полезное, развивающее).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6) Успокаивание капризного ребенка можно перевести в щекотание или что-то смешное. Не подходит при начавшейся истерике.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7) Попробуйте отвлечь малыша.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«Смотри,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птичка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полетела» знают все мамы и, особенно, бабушки. Можно еще по-другому: «Ой, что это у тебя, ресничка на глазу,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подожди сейчас вытащу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то она мешает плакать».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9) Иногда достаточно озвучить ребенку, что он чувствует, чтобы повод для плача исчез. Например, скажите: «Ты расстроился из-за того, что мы не смогли пойти гулять», и малыш поймет, что вы неравнодушны к его несчастью.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10) Предложите ребенку объект для выброса эмоций. Это может быть диванная подушка, молоток и дощечка или мячик, которые помогут найти выход негативной энергии.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11) Придумайте смешной ритуал. Например, как только малыш соберется заплакать — включайте фен, чтобы сушить его слезы. Или пылесос, чтобы почистить ребенка от капризов. Не используйте предложенные решения, если ребенок боится звуков бытовых приборов.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b/>
          <w:bCs/>
          <w:color w:val="9E47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b/>
          <w:bCs/>
          <w:color w:val="0000FF"/>
          <w:sz w:val="24"/>
          <w:szCs w:val="24"/>
          <w:lang w:eastAsia="ru-RU"/>
        </w:rPr>
        <w:t>СОВЕТЫ РОДИТЕЛЯМ</w:t>
      </w:r>
      <w:r w:rsidRPr="00723E57">
        <w:rPr>
          <w:rFonts w:ascii="Times New Roman" w:hAnsi="Times New Roman" w:cs="Times New Roman"/>
          <w:b/>
          <w:bCs/>
          <w:color w:val="9E4700"/>
          <w:sz w:val="24"/>
          <w:szCs w:val="24"/>
          <w:lang w:eastAsia="ru-RU"/>
        </w:rPr>
        <w:t> </w:t>
      </w:r>
      <w:r w:rsidRPr="00723E57">
        <w:rPr>
          <w:rFonts w:ascii="Times New Roman" w:hAnsi="Times New Roman" w:cs="Times New Roman"/>
          <w:b/>
          <w:bCs/>
          <w:noProof/>
          <w:color w:val="9E4700"/>
          <w:sz w:val="24"/>
          <w:szCs w:val="24"/>
          <w:lang w:eastAsia="ru-RU"/>
        </w:rPr>
        <w:drawing>
          <wp:inline distT="0" distB="0" distL="0" distR="0" wp14:anchorId="034EF5ED" wp14:editId="073D2BFD">
            <wp:extent cx="2857500" cy="2305050"/>
            <wp:effectExtent l="0" t="0" r="0" b="0"/>
            <wp:docPr id="5" name="Рисунок 5" descr="http://178-ufa.ru/wp-content/uploads/2014/10/444-300x242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78-ufa.ru/wp-content/uploads/2014/10/444-300x242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Совет самый главный – хвалим на людях, ругаем наедине!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Важно – ругаем не ребенка, а его поступки!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Не «нападаем» на ребенка всей семьей!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Не жалеем тут же, если о</w:t>
      </w:r>
      <w:r w:rsidR="00723E57"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тругал отец, держим нейтралитет </w:t>
      </w:r>
      <w:proofErr w:type="gramStart"/>
      <w:r w:rsidR="00723E57"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хотя бы некоторое время</w:t>
      </w:r>
      <w:r w:rsidR="00723E57"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Советуйтесь с ребенком по вопросам, касающимся вашей семьи: что приготовить к обеду, как лучше провести выходные, какую мебель купить в дом и т.д.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* Создайте в семье традицию успешных переговоров. Спросите своего ребенка, что он чувствует, когда участвует в принятии решения наравне </w:t>
      </w:r>
      <w:proofErr w:type="gramStart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взрослыми.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Давайте будем говорить нашим детям о том, как мы их любим!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Разделите, для себя в первую очередь, отношение к своему ребенку и к его поступкам.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Поговорите с ним о его реальных достижениях и о чувствах, которые у него возникали во время процесса и при получении результата.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Чаще хвалите своего ребенка за каждую мелочь, поясняя, за что вы его хвалите. Давайте ему приятные определения, закрепляющие хорошее поведение: «старательный ученик», «творческий мальчик», «аккуратная девочка», «настойчивый человек» и т.д.</w:t>
      </w:r>
    </w:p>
    <w:p w:rsidR="00F6717C" w:rsidRPr="00723E57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 Если ваш ребенок на вас обиделся, попросите у него прощения и скажите о том, как сильно вы его любите. Родитель, способный извиниться перед ребенком, вызывает у него уважение, и отношения становятся более близкими и искренними.</w:t>
      </w:r>
    </w:p>
    <w:p w:rsidR="00F6717C" w:rsidRDefault="00F6717C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23E5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*Важно, чтобы ребенок умел деньги считать, тратить, экономить, получать удовольствие от покупок, относиться ответственно к семейным деньгам, уважать труд и тех, кто трудится. И тогда, когда он вырастет, он научится зарабатывать деньги и обеспечивать свою семью.</w:t>
      </w:r>
    </w:p>
    <w:p w:rsidR="00723E57" w:rsidRPr="00A92E34" w:rsidRDefault="00723E57" w:rsidP="00F6717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Психолог </w:t>
      </w:r>
      <w:r w:rsidR="00A92E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МАДОУ «Детский сад «Успех</w:t>
      </w:r>
      <w:bookmarkStart w:id="0" w:name="_GoBack"/>
      <w:bookmarkEnd w:id="0"/>
      <w:r w:rsidR="00A92E3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47243" w:rsidRPr="00F6717C" w:rsidRDefault="00947243" w:rsidP="00F6717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947243" w:rsidRPr="00F6717C" w:rsidSect="00723E57">
      <w:headerReference w:type="default" r:id="rId14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313" w:rsidRDefault="00D91313" w:rsidP="00723E57">
      <w:pPr>
        <w:spacing w:after="0" w:line="240" w:lineRule="auto"/>
      </w:pPr>
      <w:r>
        <w:separator/>
      </w:r>
    </w:p>
  </w:endnote>
  <w:endnote w:type="continuationSeparator" w:id="0">
    <w:p w:rsidR="00D91313" w:rsidRDefault="00D91313" w:rsidP="0072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313" w:rsidRDefault="00D91313" w:rsidP="00723E57">
      <w:pPr>
        <w:spacing w:after="0" w:line="240" w:lineRule="auto"/>
      </w:pPr>
      <w:r>
        <w:separator/>
      </w:r>
    </w:p>
  </w:footnote>
  <w:footnote w:type="continuationSeparator" w:id="0">
    <w:p w:rsidR="00D91313" w:rsidRDefault="00D91313" w:rsidP="00723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E57" w:rsidRDefault="00723E57" w:rsidP="00723E57">
    <w:pPr>
      <w:pStyle w:val="a6"/>
      <w:ind w:right="-42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17C"/>
    <w:rsid w:val="00723E57"/>
    <w:rsid w:val="00947243"/>
    <w:rsid w:val="009B6A8A"/>
    <w:rsid w:val="00A92E34"/>
    <w:rsid w:val="00AE5AE6"/>
    <w:rsid w:val="00C24304"/>
    <w:rsid w:val="00D91313"/>
    <w:rsid w:val="00F6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1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6717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2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E57"/>
  </w:style>
  <w:style w:type="paragraph" w:styleId="a8">
    <w:name w:val="footer"/>
    <w:basedOn w:val="a"/>
    <w:link w:val="a9"/>
    <w:uiPriority w:val="99"/>
    <w:unhideWhenUsed/>
    <w:rsid w:val="0072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E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1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6717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2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23E57"/>
  </w:style>
  <w:style w:type="paragraph" w:styleId="a8">
    <w:name w:val="footer"/>
    <w:basedOn w:val="a"/>
    <w:link w:val="a9"/>
    <w:uiPriority w:val="99"/>
    <w:unhideWhenUsed/>
    <w:rsid w:val="00723E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23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2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8-ufa.ru/wp-content/uploads/2014/10/888.jpg" TargetMode="Externa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178-ufa.ru/wp-content/uploads/2014/10/444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178-ufa.ru/wp-content/uploads/2014/10/777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C46BC-7C93-492D-9CE3-2092BBEF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2018-09-13T00:09:00Z</dcterms:created>
  <dcterms:modified xsi:type="dcterms:W3CDTF">2018-09-13T02:49:00Z</dcterms:modified>
</cp:coreProperties>
</file>