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A5F" w:rsidRPr="00DF0E8B" w:rsidRDefault="00DF0E8B" w:rsidP="00095A5F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Психологическое заключение на дошкольника</w:t>
      </w: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Ф.И.О. ребенка_____________________________________________________________________</w:t>
      </w: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Возраст_____________________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>______________________________________________________</w:t>
      </w: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Контакт: в контакт вступает легко, осторожно, контакт затруднен, в контакт не вступает, контакт стабильный, неустойчивый, формальный, другие особенности______________________</w:t>
      </w:r>
      <w:proofErr w:type="gramEnd"/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</w:t>
      </w: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Поведение в ситуации обследования: активное, адекватное, хаотичное, с повышенной психомоторной расторможенностью; деструктивные формы поведения; пассивное, требующее дополнительной стимуляции; другие особенности_______________________________________</w:t>
      </w: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</w:t>
      </w: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Отношение к обследованию: доброжелательное; заинтересованное; негативное с реакциями отказа; пассивное, безразличное; снижен интерес; другие особенности______________________</w:t>
      </w:r>
      <w:proofErr w:type="gramEnd"/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</w:t>
      </w: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Особенности </w:t>
      </w:r>
      <w:proofErr w:type="spellStart"/>
      <w:r>
        <w:rPr>
          <w:rFonts w:ascii="Times New Roman" w:hAnsi="Times New Roman"/>
          <w:sz w:val="20"/>
          <w:szCs w:val="20"/>
        </w:rPr>
        <w:t>латерализации</w:t>
      </w:r>
      <w:proofErr w:type="spellEnd"/>
      <w:r>
        <w:rPr>
          <w:rFonts w:ascii="Times New Roman" w:hAnsi="Times New Roman"/>
          <w:sz w:val="20"/>
          <w:szCs w:val="20"/>
        </w:rPr>
        <w:t>: правосторонняя, левосторонняя______________________________</w:t>
      </w: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</w:t>
      </w: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Понимание обращенной речи: в полном объеме; ограничено бытовой ситуацией; обращенную речь понимает; другое_______________________________________________________________</w:t>
      </w: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</w:t>
      </w: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Общая характеристика деятельности, </w:t>
      </w:r>
      <w:proofErr w:type="spellStart"/>
      <w:r>
        <w:rPr>
          <w:rFonts w:ascii="Times New Roman" w:hAnsi="Times New Roman"/>
          <w:sz w:val="20"/>
          <w:szCs w:val="20"/>
        </w:rPr>
        <w:t>сформированность</w:t>
      </w:r>
      <w:proofErr w:type="spellEnd"/>
      <w:r>
        <w:rPr>
          <w:rFonts w:ascii="Times New Roman" w:hAnsi="Times New Roman"/>
          <w:sz w:val="20"/>
          <w:szCs w:val="20"/>
        </w:rPr>
        <w:t xml:space="preserve"> регуляторных функций: деятельность активная, целенаправленная, способы выполнения рациональные; повышенная внешняя активность, нерациональные способы, пробы и ошибки, низкий самоконтроль, отсутствие анализа; пассивность, слабость побуждений____________________________________________</w:t>
      </w:r>
      <w:proofErr w:type="gramEnd"/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</w:t>
      </w: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Темп деятельности: равномерный, умеренный, ускоренный, сниженный____________________</w:t>
      </w: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</w:t>
      </w: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Работоспособность: </w:t>
      </w:r>
      <w:r>
        <w:rPr>
          <w:rFonts w:ascii="Times New Roman" w:hAnsi="Times New Roman"/>
          <w:sz w:val="20"/>
          <w:szCs w:val="20"/>
          <w:lang w:val="en-US"/>
        </w:rPr>
        <w:t>N</w:t>
      </w:r>
      <w:r>
        <w:rPr>
          <w:rFonts w:ascii="Times New Roman" w:hAnsi="Times New Roman"/>
          <w:sz w:val="20"/>
          <w:szCs w:val="20"/>
        </w:rPr>
        <w:t>, равномерная; легкие признаки утомления; умеренные признаки истощаемости в конце обследования; выраженные астенические явления____________________</w:t>
      </w: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</w:t>
      </w: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Характеристика моторики: моторика сформирована соответственно возрасту; слабость мелкой моторики; нарушения координации движений___________________________________________</w:t>
      </w: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__________________________________________________________________________________</w:t>
      </w: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Особенности сенсорно-перцептивной сферы:</w:t>
      </w: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восприятие цвета:_________________________________________________________________</w:t>
      </w: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восприятие формы и величины:______________________________________________________</w:t>
      </w: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ориентация во времени и в пространстве:______________________________________________</w:t>
      </w: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Особенности внимания: внимание активное, устойчивое, произвольное; поверхностное, неустойчивое, отвлекаемое, непроизвольное:____________________________________________</w:t>
      </w: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</w:t>
      </w: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Особенности запоминания, </w:t>
      </w:r>
      <w:proofErr w:type="spellStart"/>
      <w:r>
        <w:rPr>
          <w:rFonts w:ascii="Times New Roman" w:hAnsi="Times New Roman"/>
          <w:sz w:val="20"/>
          <w:szCs w:val="20"/>
        </w:rPr>
        <w:t>мнестической</w:t>
      </w:r>
      <w:proofErr w:type="spellEnd"/>
      <w:r>
        <w:rPr>
          <w:rFonts w:ascii="Times New Roman" w:hAnsi="Times New Roman"/>
          <w:sz w:val="20"/>
          <w:szCs w:val="20"/>
        </w:rPr>
        <w:t xml:space="preserve"> деятельности:__________________________________</w:t>
      </w: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</w:t>
      </w: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Особенности мышления (</w:t>
      </w:r>
      <w:proofErr w:type="spellStart"/>
      <w:r>
        <w:rPr>
          <w:rFonts w:ascii="Times New Roman" w:hAnsi="Times New Roman"/>
          <w:sz w:val="20"/>
          <w:szCs w:val="20"/>
        </w:rPr>
        <w:t>сформированность</w:t>
      </w:r>
      <w:proofErr w:type="spellEnd"/>
      <w:r>
        <w:rPr>
          <w:rFonts w:ascii="Times New Roman" w:hAnsi="Times New Roman"/>
          <w:sz w:val="20"/>
          <w:szCs w:val="20"/>
        </w:rPr>
        <w:t xml:space="preserve"> интеллектуальных операций):__________________</w:t>
      </w: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</w:t>
      </w: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Вербальный коэффициент___________________________________________________________</w:t>
      </w: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Невербальный коэффициент_________________________________________________________</w:t>
      </w: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Особенности эмоционально-личностной сферы:</w:t>
      </w: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преобладающее настроение:________________________________________________________</w:t>
      </w: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отношение к успеху и неудаче:______________________________________________________</w:t>
      </w: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наличие неадекватных проявлений (аффекты, депрессии, истерики):______________________</w:t>
      </w: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</w:t>
      </w: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отношение к трудностям:___________________________________________________________</w:t>
      </w: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упрямство:_______________________________________________________________________</w:t>
      </w: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-уровень эмпатии:__________________________________________________________________</w:t>
      </w: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ригидность:______________________________________________________________________</w:t>
      </w: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тревожность:_____________________________________________________________________</w:t>
      </w: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агрессивность:____________________________________________________________________</w:t>
      </w: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Заключение:_________________________________________________________________________________________________________________________________________________________</w:t>
      </w: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Рекомендации по коррекционной работе:_______________________________________________</w:t>
      </w: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</w:t>
      </w: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</w:t>
      </w: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</w:t>
      </w: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Дата «___»__________20__г.</w:t>
      </w: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Психолог ___________/____/  </w:t>
      </w: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095A5F" w:rsidRDefault="00095A5F" w:rsidP="00095A5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0C1085" w:rsidRDefault="000C1085"/>
    <w:sectPr w:rsidR="000C1085" w:rsidSect="000C1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5A5F"/>
    <w:rsid w:val="00095A5F"/>
    <w:rsid w:val="000C1085"/>
    <w:rsid w:val="00DF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A5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E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pc1</cp:lastModifiedBy>
  <cp:revision>2</cp:revision>
  <cp:lastPrinted>2018-04-13T01:09:00Z</cp:lastPrinted>
  <dcterms:created xsi:type="dcterms:W3CDTF">2018-04-13T00:21:00Z</dcterms:created>
  <dcterms:modified xsi:type="dcterms:W3CDTF">2018-04-13T01:12:00Z</dcterms:modified>
</cp:coreProperties>
</file>