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88" w:rsidRPr="007C4988" w:rsidRDefault="007C4988" w:rsidP="007C4988">
      <w:pPr>
        <w:rPr>
          <w:b/>
          <w:bCs/>
        </w:rPr>
      </w:pPr>
      <w:r w:rsidRPr="007C4988">
        <w:rPr>
          <w:b/>
          <w:bCs/>
        </w:rPr>
        <w:t>Методики</w:t>
      </w:r>
      <w:proofErr w:type="gramStart"/>
      <w:r w:rsidRPr="007C4988">
        <w:rPr>
          <w:b/>
          <w:bCs/>
        </w:rPr>
        <w:t xml:space="preserve"> :: </w:t>
      </w:r>
      <w:proofErr w:type="gramEnd"/>
      <w:r w:rsidRPr="007C4988">
        <w:rPr>
          <w:b/>
          <w:bCs/>
        </w:rPr>
        <w:t>портфель методик :: Диагностика старшего дошкольного возраста 5-6 лет</w:t>
      </w:r>
    </w:p>
    <w:p w:rsidR="007C4988" w:rsidRPr="007C4988" w:rsidRDefault="007C4988" w:rsidP="007C4988">
      <w:r w:rsidRPr="007C4988">
        <w:rPr>
          <w:b/>
          <w:bCs/>
        </w:rPr>
        <w:t>Портфель</w:t>
      </w:r>
      <w:r w:rsidRPr="007C4988"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5"/>
      </w:tblGrid>
      <w:tr w:rsidR="007C4988" w:rsidRPr="007C4988">
        <w:tc>
          <w:tcPr>
            <w:tcW w:w="0" w:type="auto"/>
            <w:tcBorders>
              <w:top w:val="single" w:sz="6" w:space="0" w:color="30BDEA"/>
              <w:left w:val="single" w:sz="6" w:space="0" w:color="30BDEA"/>
              <w:bottom w:val="single" w:sz="6" w:space="0" w:color="30BDEA"/>
              <w:right w:val="single" w:sz="6" w:space="0" w:color="30BDE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4988" w:rsidRPr="007C4988" w:rsidRDefault="007C4988" w:rsidP="007C4988">
            <w:hyperlink r:id="rId6" w:history="1">
              <w:r w:rsidRPr="007C4988">
                <w:rPr>
                  <w:rStyle w:val="a3"/>
                </w:rPr>
                <w:t xml:space="preserve">Рисуночный тест Р. </w:t>
              </w:r>
              <w:proofErr w:type="spellStart"/>
              <w:r w:rsidRPr="007C4988">
                <w:rPr>
                  <w:rStyle w:val="a3"/>
                </w:rPr>
                <w:t>Силвер</w:t>
              </w:r>
              <w:proofErr w:type="spellEnd"/>
            </w:hyperlink>
          </w:p>
          <w:p w:rsidR="007C4988" w:rsidRPr="007C4988" w:rsidRDefault="007C4988" w:rsidP="007C4988">
            <w:proofErr w:type="spellStart"/>
            <w:r w:rsidRPr="007C4988">
              <w:t>Иматон</w:t>
            </w:r>
            <w:proofErr w:type="spellEnd"/>
          </w:p>
          <w:p w:rsidR="007C4988" w:rsidRPr="007C4988" w:rsidRDefault="007C4988" w:rsidP="007C4988">
            <w:r w:rsidRPr="007C4988">
              <w:br/>
            </w:r>
            <w:hyperlink r:id="rId7" w:history="1">
              <w:proofErr w:type="spellStart"/>
              <w:r w:rsidRPr="007C4988">
                <w:rPr>
                  <w:rStyle w:val="a3"/>
                </w:rPr>
                <w:t>Вартегга</w:t>
              </w:r>
              <w:proofErr w:type="spellEnd"/>
              <w:r w:rsidRPr="007C4988">
                <w:rPr>
                  <w:rStyle w:val="a3"/>
                </w:rPr>
                <w:t xml:space="preserve"> рисуночный тест (</w:t>
              </w:r>
              <w:proofErr w:type="spellStart"/>
              <w:r w:rsidRPr="007C4988">
                <w:rPr>
                  <w:rStyle w:val="a3"/>
                </w:rPr>
                <w:t>Wartegg</w:t>
              </w:r>
              <w:proofErr w:type="spellEnd"/>
              <w:r w:rsidRPr="007C4988">
                <w:rPr>
                  <w:rStyle w:val="a3"/>
                </w:rPr>
                <w:t xml:space="preserve"> </w:t>
              </w:r>
              <w:proofErr w:type="spellStart"/>
              <w:r w:rsidRPr="007C4988">
                <w:rPr>
                  <w:rStyle w:val="a3"/>
                </w:rPr>
                <w:t>Zeichentest</w:t>
              </w:r>
              <w:proofErr w:type="spellEnd"/>
              <w:r w:rsidRPr="007C4988">
                <w:rPr>
                  <w:rStyle w:val="a3"/>
                </w:rPr>
                <w:t>, WZT)</w:t>
              </w:r>
            </w:hyperlink>
          </w:p>
          <w:p w:rsidR="007C4988" w:rsidRPr="007C4988" w:rsidRDefault="007C4988" w:rsidP="007C4988">
            <w:proofErr w:type="spellStart"/>
            <w:r w:rsidRPr="007C4988">
              <w:t>Вартегг</w:t>
            </w:r>
            <w:proofErr w:type="spellEnd"/>
            <w:r w:rsidRPr="007C4988">
              <w:t xml:space="preserve"> Э. - </w:t>
            </w:r>
            <w:proofErr w:type="gramStart"/>
            <w:r w:rsidRPr="007C4988">
              <w:t>опубликована</w:t>
            </w:r>
            <w:proofErr w:type="gramEnd"/>
            <w:r w:rsidRPr="007C4988">
              <w:t xml:space="preserve"> в 1953 г</w:t>
            </w:r>
          </w:p>
          <w:p w:rsidR="007C4988" w:rsidRPr="007C4988" w:rsidRDefault="007C4988" w:rsidP="007C4988">
            <w:r w:rsidRPr="007C4988">
              <w:br/>
              <w:t>Томас К.</w:t>
            </w:r>
            <w:r w:rsidRPr="007C4988">
              <w:br/>
            </w:r>
            <w:hyperlink r:id="rId8" w:history="1">
              <w:r w:rsidRPr="007C4988">
                <w:rPr>
                  <w:rStyle w:val="a3"/>
                </w:rPr>
                <w:t>Тест описания поведения личности в конфликтной ситуации</w:t>
              </w:r>
            </w:hyperlink>
          </w:p>
          <w:p w:rsidR="007C4988" w:rsidRPr="007C4988" w:rsidRDefault="007C4988" w:rsidP="007C4988">
            <w:r w:rsidRPr="007C4988">
              <w:t>Лучшие психологические тесты для профотбора и профориентации. — Петрозаводск: «</w:t>
            </w:r>
            <w:proofErr w:type="spellStart"/>
            <w:r w:rsidRPr="007C4988">
              <w:t>Петроком</w:t>
            </w:r>
            <w:proofErr w:type="spellEnd"/>
            <w:r w:rsidRPr="007C4988">
              <w:t>», 1992</w:t>
            </w:r>
          </w:p>
          <w:p w:rsidR="007C4988" w:rsidRPr="007C4988" w:rsidRDefault="007C4988" w:rsidP="007C4988">
            <w:r w:rsidRPr="007C4988">
              <w:br/>
            </w:r>
            <w:proofErr w:type="spellStart"/>
            <w:r w:rsidRPr="007C4988">
              <w:t>Сонди</w:t>
            </w:r>
            <w:proofErr w:type="spellEnd"/>
            <w:r w:rsidRPr="007C4988">
              <w:t xml:space="preserve"> Л.</w:t>
            </w:r>
            <w:r w:rsidRPr="007C4988">
              <w:br/>
            </w:r>
            <w:hyperlink r:id="rId9" w:history="1">
              <w:r w:rsidRPr="007C4988">
                <w:rPr>
                  <w:rStyle w:val="a3"/>
                </w:rPr>
                <w:t xml:space="preserve">Тест </w:t>
              </w:r>
              <w:proofErr w:type="spellStart"/>
              <w:r w:rsidRPr="007C4988">
                <w:rPr>
                  <w:rStyle w:val="a3"/>
                </w:rPr>
                <w:t>Сонди</w:t>
              </w:r>
              <w:proofErr w:type="spellEnd"/>
              <w:r w:rsidRPr="007C4988">
                <w:rPr>
                  <w:rStyle w:val="a3"/>
                </w:rPr>
                <w:t>. Диагностика эмоционального состояния, влечений и потребностей</w:t>
              </w:r>
            </w:hyperlink>
            <w:r w:rsidRPr="007C4988">
              <w:br/>
            </w:r>
            <w:r w:rsidRPr="007C4988">
              <w:br/>
            </w:r>
            <w:hyperlink r:id="rId10" w:history="1">
              <w:r w:rsidRPr="007C4988">
                <w:rPr>
                  <w:rStyle w:val="a3"/>
                </w:rPr>
                <w:t>Тест «Дом-Дерево-Человек» (Н-Т-Р)</w:t>
              </w:r>
            </w:hyperlink>
          </w:p>
          <w:p w:rsidR="007C4988" w:rsidRPr="007C4988" w:rsidRDefault="007C4988" w:rsidP="007C4988">
            <w:r w:rsidRPr="007C4988">
              <w:t xml:space="preserve">Методика предложена Дж. Буком в 1948 г. Н-Т-Р (английская </w:t>
            </w:r>
            <w:proofErr w:type="spellStart"/>
            <w:r w:rsidRPr="007C4988">
              <w:t>абривиатура</w:t>
            </w:r>
            <w:proofErr w:type="spellEnd"/>
            <w:r w:rsidRPr="007C4988">
              <w:t xml:space="preserve"> теста Дом-дерево-человек)</w:t>
            </w:r>
          </w:p>
          <w:p w:rsidR="007C4988" w:rsidRPr="007C4988" w:rsidRDefault="007C4988" w:rsidP="007C4988">
            <w:r w:rsidRPr="007C4988">
              <w:br/>
              <w:t xml:space="preserve">Гуревич </w:t>
            </w:r>
            <w:proofErr w:type="spellStart"/>
            <w:r w:rsidRPr="007C4988">
              <w:t>К.М.,Акимова</w:t>
            </w:r>
            <w:proofErr w:type="spellEnd"/>
            <w:r w:rsidRPr="007C4988">
              <w:t xml:space="preserve"> </w:t>
            </w:r>
            <w:proofErr w:type="spellStart"/>
            <w:r w:rsidRPr="007C4988">
              <w:t>М.К</w:t>
            </w:r>
            <w:proofErr w:type="gramStart"/>
            <w:r w:rsidRPr="007C4988">
              <w:t>,Б</w:t>
            </w:r>
            <w:proofErr w:type="gramEnd"/>
            <w:r w:rsidRPr="007C4988">
              <w:t>орисова</w:t>
            </w:r>
            <w:proofErr w:type="spellEnd"/>
            <w:r w:rsidRPr="007C4988">
              <w:t xml:space="preserve"> </w:t>
            </w:r>
            <w:proofErr w:type="spellStart"/>
            <w:r w:rsidRPr="007C4988">
              <w:t>Е.М.,Логинова</w:t>
            </w:r>
            <w:proofErr w:type="spellEnd"/>
            <w:r w:rsidRPr="007C4988">
              <w:t xml:space="preserve"> </w:t>
            </w:r>
            <w:proofErr w:type="spellStart"/>
            <w:r w:rsidRPr="007C4988">
              <w:t>Г.П.,Козлова</w:t>
            </w:r>
            <w:proofErr w:type="spellEnd"/>
            <w:r w:rsidRPr="007C4988">
              <w:t xml:space="preserve"> В.Т.</w:t>
            </w:r>
            <w:r w:rsidRPr="007C4988">
              <w:br/>
            </w:r>
            <w:hyperlink r:id="rId11" w:history="1">
              <w:r w:rsidRPr="007C4988">
                <w:rPr>
                  <w:rStyle w:val="a3"/>
                </w:rPr>
                <w:t>ШТУР (школьный тест умственного развития детей 7-8-9 классов)</w:t>
              </w:r>
            </w:hyperlink>
          </w:p>
          <w:p w:rsidR="007C4988" w:rsidRPr="007C4988" w:rsidRDefault="007C4988" w:rsidP="007C4988">
            <w:proofErr w:type="spellStart"/>
            <w:r w:rsidRPr="007C4988">
              <w:t>Захрин</w:t>
            </w:r>
            <w:proofErr w:type="spellEnd"/>
            <w:r w:rsidRPr="007C4988">
              <w:t xml:space="preserve"> В.Г.</w:t>
            </w:r>
          </w:p>
          <w:p w:rsidR="007C4988" w:rsidRPr="007C4988" w:rsidRDefault="007C4988" w:rsidP="007C4988">
            <w:r w:rsidRPr="007C4988">
              <w:br/>
              <w:t>Бойко В.В.</w:t>
            </w:r>
            <w:r w:rsidRPr="007C4988">
              <w:br/>
            </w:r>
            <w:hyperlink r:id="rId12" w:history="1">
              <w:r w:rsidRPr="007C4988">
                <w:rPr>
                  <w:rStyle w:val="a3"/>
                </w:rPr>
                <w:t>Тест эмпатических способностей Бойко</w:t>
              </w:r>
            </w:hyperlink>
          </w:p>
        </w:tc>
      </w:tr>
    </w:tbl>
    <w:p w:rsidR="007C4988" w:rsidRPr="007C4988" w:rsidRDefault="007C4988" w:rsidP="007C4988">
      <w:r w:rsidRPr="007C4988">
        <w:br/>
      </w:r>
      <w:r w:rsidRPr="007C4988">
        <w:rPr>
          <w:b/>
          <w:bCs/>
        </w:rPr>
        <w:t>Описание</w:t>
      </w:r>
      <w:r w:rsidRPr="007C4988">
        <w:t xml:space="preserve"> </w:t>
      </w:r>
    </w:p>
    <w:p w:rsidR="007C4988" w:rsidRPr="007C4988" w:rsidRDefault="007C4988" w:rsidP="007C4988">
      <w:r w:rsidRPr="007C4988">
        <w:t xml:space="preserve">ПСИХОЛОГИЧЕСКАЯ ХАРАКТЕРИСТИКА ВОЗРАСТНОГО ОТРЕЗКА 5-6 ЛЕТ </w:t>
      </w:r>
    </w:p>
    <w:p w:rsidR="007C4988" w:rsidRPr="007C4988" w:rsidRDefault="007C4988" w:rsidP="007C4988">
      <w:r w:rsidRPr="007C4988">
        <w:rPr>
          <w:b/>
          <w:bCs/>
        </w:rPr>
        <w:t>Социальная ситуация развития</w:t>
      </w:r>
      <w:r w:rsidRPr="007C4988">
        <w:t xml:space="preserve"> ребенка 5-6 лет характеризуется появлением новой формы общения с взрослым: </w:t>
      </w:r>
      <w:proofErr w:type="spellStart"/>
      <w:r w:rsidRPr="007C4988">
        <w:t>внеситуативно</w:t>
      </w:r>
      <w:proofErr w:type="spellEnd"/>
      <w:r w:rsidRPr="007C4988">
        <w:t xml:space="preserve"> - личностной. Уже на предыдущем отрезке развития содержание общения становится </w:t>
      </w:r>
      <w:proofErr w:type="spellStart"/>
      <w:r w:rsidRPr="007C4988">
        <w:t>внеситуативным</w:t>
      </w:r>
      <w:proofErr w:type="spellEnd"/>
      <w:r w:rsidRPr="007C4988">
        <w:t xml:space="preserve">, т.е. выходящим за рамки непосредственно данной ситуации, более теоретическим. А в течение 5-того года жизни взрослый становится не только источником знаний, но образцом социальных отношений, источником знаний о смысле и нормах человеческой деятельности. Ребенок начинает задавать вопросы об отношениях, моральных нормах. Детям в этом возрасте очень важно соотнести свои переживания, суждения и </w:t>
      </w:r>
      <w:r w:rsidRPr="007C4988">
        <w:lastRenderedPageBreak/>
        <w:t xml:space="preserve">оценки с мнением взрослого. Это происходит потому, что ведущий мотив такого общения сопереживание и взаимопонимание. </w:t>
      </w:r>
    </w:p>
    <w:p w:rsidR="007C4988" w:rsidRPr="007C4988" w:rsidRDefault="007C4988" w:rsidP="007C4988">
      <w:r w:rsidRPr="007C4988">
        <w:rPr>
          <w:b/>
          <w:bCs/>
        </w:rPr>
        <w:t>Сюжетно - ролевая игра в 5 - 6 лет</w:t>
      </w:r>
      <w:r w:rsidRPr="007C4988">
        <w:t xml:space="preserve"> достигает своего расцвета. Содержанием игры становятся отношения между людьми, дети создают модели этих отношений. Дети формируют устойчивые игровые объединения из 3 - 4 человек. В игре много действий, которые передают ролевые отношения ребенка к другим участникам игры. Роль в игре не только называется, присутствует развернутая ролевая речь, обращенная к другим участникам игры. При этом ребенок обращается от имени игрового персонажа. Таким образом, через речь раскрывается сущность ролевых отношений. Действия в игре свернутые, короткие, одно действие сменяется другим, образуя динамичный длинный сюжет. Для детей в этом возрасте характерно стремление как можно больше узнать о том, во что они играют. Эпизоды из сказок, кин</w:t>
      </w:r>
      <w:proofErr w:type="gramStart"/>
      <w:r w:rsidRPr="007C4988">
        <w:t>о-</w:t>
      </w:r>
      <w:proofErr w:type="gramEnd"/>
      <w:r w:rsidRPr="007C4988">
        <w:t xml:space="preserve"> и мультфильмов, и самое главное, общественные сюжеты занимают в игре основное место. </w:t>
      </w:r>
    </w:p>
    <w:p w:rsidR="007C4988" w:rsidRPr="007C4988" w:rsidRDefault="007C4988" w:rsidP="007C4988">
      <w:r w:rsidRPr="007C4988">
        <w:rPr>
          <w:b/>
          <w:bCs/>
        </w:rPr>
        <w:t>Произвольность в возрасте 5-6 лет</w:t>
      </w:r>
      <w:r w:rsidRPr="007C4988">
        <w:t xml:space="preserve"> все больше определяет поведение ребенка. Благодаря коллективной игре с распределением ролей дети становятся способны планировать и выполнять сложные последовательности действий. Дети становятся способны преодолеть побудительную силу ситуативных воздействий и стереотипных реакций. Возникает способность сознательно определять свои действия. Детям становится доступно осознание правил действия скрытых в роли или поведении взрослых. Именно на этом возрастном отрезке произвольность становится центральной линией развития психики ребенка. </w:t>
      </w:r>
    </w:p>
    <w:p w:rsidR="007C4988" w:rsidRPr="007C4988" w:rsidRDefault="007C4988" w:rsidP="007C4988">
      <w:r w:rsidRPr="007C4988">
        <w:rPr>
          <w:b/>
          <w:bCs/>
        </w:rPr>
        <w:t>Мировоззренческие представления</w:t>
      </w:r>
      <w:r w:rsidRPr="007C4988">
        <w:t xml:space="preserve">. Дети 5-6 летнего возраста обладают рядом спонтанных житейских понятий об устройстве окружающего мира и самом себе. Житейские понятия это представления субъективно связанные со словами повседневного языка. Благодаря этому старшие дошкольники обладают своим взглядом на решение различных мировоззренческих вопросов. Благодаря </w:t>
      </w:r>
      <w:proofErr w:type="spellStart"/>
      <w:r w:rsidRPr="007C4988">
        <w:t>внеситуативно</w:t>
      </w:r>
      <w:proofErr w:type="spellEnd"/>
      <w:r w:rsidRPr="007C4988">
        <w:t xml:space="preserve"> - личностному общению и сюжетно-ролевой игре в данном возрасте бурно развиваются представления о социальном устройстве и взаимоотношениях взрослых. Развитие словесно - логического мышления делает некоторые из этих представлений абстрактными, сравнительно свободными от конкретно-образного содержания. </w:t>
      </w:r>
    </w:p>
    <w:p w:rsidR="007C4988" w:rsidRPr="007C4988" w:rsidRDefault="007C4988" w:rsidP="007C4988">
      <w:r w:rsidRPr="007C4988">
        <w:rPr>
          <w:b/>
          <w:bCs/>
        </w:rPr>
        <w:t>Мышление ребенка.</w:t>
      </w:r>
      <w:r w:rsidRPr="007C4988">
        <w:t xml:space="preserve"> В возрасте 5- 6 лет происходит скачек в развитии словесно - логического мышления. Благодаря становлению словесно </w:t>
      </w:r>
      <w:proofErr w:type="gramStart"/>
      <w:r w:rsidRPr="007C4988">
        <w:t>-л</w:t>
      </w:r>
      <w:proofErr w:type="gramEnd"/>
      <w:r w:rsidRPr="007C4988">
        <w:t>огического мышления ребенок становится способен понимать связи предметов и явлений, которые невозможно представить в наглядной форме. Это дает возможность прослеживать связи предметов, которые не даны в непосредственном опыте. Происходит постепенный отход от суждений, обусловленных конкретными образами к логическим выводам, основанным на значении слов. Ребенок может устанавливать причинн</w:t>
      </w:r>
      <w:proofErr w:type="gramStart"/>
      <w:r w:rsidRPr="007C4988">
        <w:t>о-</w:t>
      </w:r>
      <w:proofErr w:type="gramEnd"/>
      <w:r w:rsidRPr="007C4988">
        <w:t xml:space="preserve"> следственные отношения между событиями и явлениями. </w:t>
      </w:r>
    </w:p>
    <w:p w:rsidR="007C4988" w:rsidRPr="007C4988" w:rsidRDefault="007C4988" w:rsidP="007C4988">
      <w:r w:rsidRPr="007C4988">
        <w:t xml:space="preserve">Из общей характеристики данного возрастного отрезка становится понятно, что в 5 - 6 лет многие психические процессы и особенности дошкольника приобретают свое качественное своеобразие. Благодаря этому на данном отрезке жизни ребенка становится возможна формулировка социально - психологического норматива диагностики психического развития: </w:t>
      </w:r>
    </w:p>
    <w:p w:rsidR="007C4988" w:rsidRPr="007C4988" w:rsidRDefault="007C4988" w:rsidP="007C4988">
      <w:pPr>
        <w:numPr>
          <w:ilvl w:val="0"/>
          <w:numId w:val="1"/>
        </w:numPr>
      </w:pPr>
      <w:proofErr w:type="spellStart"/>
      <w:r w:rsidRPr="007C4988">
        <w:t>внеситуативно</w:t>
      </w:r>
      <w:proofErr w:type="spellEnd"/>
      <w:r w:rsidRPr="007C4988">
        <w:t xml:space="preserve"> - личностное общение; </w:t>
      </w:r>
    </w:p>
    <w:p w:rsidR="007C4988" w:rsidRPr="007C4988" w:rsidRDefault="007C4988" w:rsidP="007C4988">
      <w:pPr>
        <w:numPr>
          <w:ilvl w:val="0"/>
          <w:numId w:val="1"/>
        </w:numPr>
      </w:pPr>
      <w:r w:rsidRPr="007C4988">
        <w:t xml:space="preserve">сюжетно-ролевая игра достигает своего расцвета; </w:t>
      </w:r>
    </w:p>
    <w:p w:rsidR="007C4988" w:rsidRPr="007C4988" w:rsidRDefault="007C4988" w:rsidP="007C4988">
      <w:pPr>
        <w:numPr>
          <w:ilvl w:val="0"/>
          <w:numId w:val="1"/>
        </w:numPr>
      </w:pPr>
      <w:r w:rsidRPr="007C4988">
        <w:t xml:space="preserve">возникновение произвольного поведения; </w:t>
      </w:r>
    </w:p>
    <w:p w:rsidR="007C4988" w:rsidRPr="007C4988" w:rsidRDefault="007C4988" w:rsidP="007C4988">
      <w:pPr>
        <w:numPr>
          <w:ilvl w:val="0"/>
          <w:numId w:val="1"/>
        </w:numPr>
      </w:pPr>
      <w:r w:rsidRPr="007C4988">
        <w:lastRenderedPageBreak/>
        <w:t xml:space="preserve">появление словесно - логического мышления; </w:t>
      </w:r>
    </w:p>
    <w:p w:rsidR="007C4988" w:rsidRPr="007C4988" w:rsidRDefault="007C4988" w:rsidP="007C4988">
      <w:pPr>
        <w:numPr>
          <w:ilvl w:val="0"/>
          <w:numId w:val="1"/>
        </w:numPr>
      </w:pPr>
      <w:r w:rsidRPr="007C4988">
        <w:t xml:space="preserve">ясные и разнообразные социально-мировоззренческие представления. </w:t>
      </w:r>
    </w:p>
    <w:p w:rsidR="007C4988" w:rsidRPr="007C4988" w:rsidRDefault="007C4988" w:rsidP="007C4988">
      <w:r w:rsidRPr="007C4988">
        <w:t xml:space="preserve">Отбор методик и способов интерпретации полученных данных обусловлен этим нормативом. </w:t>
      </w:r>
    </w:p>
    <w:p w:rsidR="007C4988" w:rsidRPr="007C4988" w:rsidRDefault="007C4988" w:rsidP="007C4988">
      <w:r w:rsidRPr="007C4988">
        <w:t>Обследование проводится индивидуально и в два этапа. Первый этап включает в себя методики направленные на выявление познавательной сферы, произвольности, мировоззренческих представлений и графической деятельности. Второй этап представляет собой диагностику форм общения. При необходимости обследование может быть разбито на большее число этапов, что особенно важно при диагностике детей с ослабленным здоровьем и других дисфункциях. </w:t>
      </w:r>
    </w:p>
    <w:p w:rsidR="007C4988" w:rsidRPr="007C4988" w:rsidRDefault="007C4988" w:rsidP="007C4988">
      <w:r w:rsidRPr="007C4988">
        <w:t>Информационная сетка по использованию диагностических методов в работе со старшим дошкольным возрастом 5-6 лет.</w:t>
      </w:r>
    </w:p>
    <w:tbl>
      <w:tblPr>
        <w:tblW w:w="0" w:type="auto"/>
        <w:jc w:val="center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87"/>
        <w:gridCol w:w="6738"/>
      </w:tblGrid>
      <w:tr w:rsidR="007C4988" w:rsidRPr="007C4988" w:rsidTr="007C4988">
        <w:trPr>
          <w:tblCellSpacing w:w="0" w:type="dxa"/>
          <w:jc w:val="center"/>
        </w:trPr>
        <w:tc>
          <w:tcPr>
            <w:tcW w:w="1500" w:type="pct"/>
            <w:hideMark/>
          </w:tcPr>
          <w:p w:rsidR="00000000" w:rsidRPr="007C4988" w:rsidRDefault="007C4988" w:rsidP="007C4988">
            <w:r w:rsidRPr="007C4988">
              <w:rPr>
                <w:b/>
                <w:bCs/>
              </w:rPr>
              <w:t>Психологические характеристики возраста</w:t>
            </w:r>
            <w:r w:rsidRPr="007C4988">
              <w:t xml:space="preserve"> </w:t>
            </w:r>
          </w:p>
        </w:tc>
        <w:tc>
          <w:tcPr>
            <w:tcW w:w="3500" w:type="pct"/>
            <w:hideMark/>
          </w:tcPr>
          <w:p w:rsidR="00000000" w:rsidRPr="007C4988" w:rsidRDefault="007C4988" w:rsidP="007C4988">
            <w:r w:rsidRPr="007C4988">
              <w:rPr>
                <w:b/>
                <w:bCs/>
              </w:rPr>
              <w:t>Методики</w:t>
            </w:r>
            <w:r w:rsidRPr="007C4988">
              <w:t xml:space="preserve"> </w:t>
            </w:r>
          </w:p>
        </w:tc>
      </w:tr>
      <w:tr w:rsidR="007C4988" w:rsidRPr="007C4988" w:rsidTr="007C4988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hideMark/>
          </w:tcPr>
          <w:p w:rsidR="00000000" w:rsidRPr="007C4988" w:rsidRDefault="007C4988" w:rsidP="007C4988">
            <w:r w:rsidRPr="007C4988">
              <w:t xml:space="preserve">интеллект </w:t>
            </w:r>
          </w:p>
        </w:tc>
        <w:tc>
          <w:tcPr>
            <w:tcW w:w="0" w:type="auto"/>
            <w:shd w:val="clear" w:color="auto" w:fill="F0F0F0"/>
            <w:hideMark/>
          </w:tcPr>
          <w:p w:rsidR="007C4988" w:rsidRPr="007C4988" w:rsidRDefault="007C4988" w:rsidP="007C4988">
            <w:pPr>
              <w:numPr>
                <w:ilvl w:val="0"/>
                <w:numId w:val="2"/>
              </w:numPr>
            </w:pPr>
            <w:hyperlink r:id="rId13" w:tgtFrame="_self" w:tooltip="Диагнотика детей старшего дошкольного возраста 5-6 лет " w:history="1">
              <w:proofErr w:type="spellStart"/>
              <w:r w:rsidRPr="007C4988">
                <w:rPr>
                  <w:rStyle w:val="a3"/>
                </w:rPr>
                <w:t>Диагнотика</w:t>
              </w:r>
              <w:proofErr w:type="spellEnd"/>
              <w:r w:rsidRPr="007C4988">
                <w:rPr>
                  <w:rStyle w:val="a3"/>
                </w:rPr>
                <w:t xml:space="preserve"> детей старшего дошкольного возраста 5-6 лет </w:t>
              </w:r>
              <w:r w:rsidRPr="007C4988">
                <w:rPr>
                  <w:rStyle w:val="a3"/>
                </w:rPr>
                <w:br/>
                <w:t>(</w:t>
              </w:r>
              <w:proofErr w:type="spellStart"/>
              <w:r w:rsidRPr="007C4988">
                <w:rPr>
                  <w:rStyle w:val="a3"/>
                </w:rPr>
                <w:t>Г.П.Логинова</w:t>
              </w:r>
              <w:proofErr w:type="spellEnd"/>
              <w:r w:rsidRPr="007C4988">
                <w:rPr>
                  <w:rStyle w:val="a3"/>
                </w:rPr>
                <w:t>)</w:t>
              </w:r>
            </w:hyperlink>
            <w:r w:rsidRPr="007C4988">
              <w:t xml:space="preserve"> </w:t>
            </w:r>
          </w:p>
          <w:p w:rsidR="007C4988" w:rsidRPr="007C4988" w:rsidRDefault="007C4988" w:rsidP="007C4988">
            <w:pPr>
              <w:numPr>
                <w:ilvl w:val="0"/>
                <w:numId w:val="2"/>
              </w:numPr>
            </w:pPr>
            <w:hyperlink r:id="rId14" w:history="1">
              <w:r w:rsidRPr="007C4988">
                <w:rPr>
                  <w:rStyle w:val="a3"/>
                </w:rPr>
                <w:t xml:space="preserve">Тест невербального мышления </w:t>
              </w:r>
              <w:proofErr w:type="spellStart"/>
              <w:r w:rsidRPr="007C4988">
                <w:rPr>
                  <w:rStyle w:val="a3"/>
                </w:rPr>
                <w:t>Равена</w:t>
              </w:r>
              <w:proofErr w:type="spellEnd"/>
              <w:r w:rsidRPr="007C4988">
                <w:rPr>
                  <w:rStyle w:val="a3"/>
                </w:rPr>
                <w:t>.</w:t>
              </w:r>
            </w:hyperlink>
            <w:r w:rsidRPr="007C4988">
              <w:t xml:space="preserve"> </w:t>
            </w:r>
          </w:p>
        </w:tc>
      </w:tr>
      <w:tr w:rsidR="007C4988" w:rsidRPr="007C4988" w:rsidTr="007C4988">
        <w:trPr>
          <w:tblCellSpacing w:w="0" w:type="dxa"/>
          <w:jc w:val="center"/>
        </w:trPr>
        <w:tc>
          <w:tcPr>
            <w:tcW w:w="0" w:type="auto"/>
            <w:hideMark/>
          </w:tcPr>
          <w:p w:rsidR="00000000" w:rsidRPr="007C4988" w:rsidRDefault="007C4988" w:rsidP="007C4988">
            <w:r w:rsidRPr="007C4988">
              <w:t xml:space="preserve">личностная сфера </w:t>
            </w:r>
          </w:p>
        </w:tc>
        <w:tc>
          <w:tcPr>
            <w:tcW w:w="0" w:type="auto"/>
            <w:hideMark/>
          </w:tcPr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hyperlink r:id="rId15" w:history="1">
              <w:r w:rsidRPr="007C4988">
                <w:rPr>
                  <w:rStyle w:val="a3"/>
                </w:rPr>
                <w:t>Рисуночный тест «Дом. Дерево. Человек».</w:t>
              </w:r>
            </w:hyperlink>
            <w:r w:rsidRPr="007C4988">
              <w:t xml:space="preserve">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hyperlink r:id="rId16" w:history="1">
              <w:r w:rsidRPr="007C4988">
                <w:rPr>
                  <w:rStyle w:val="a3"/>
                </w:rPr>
                <w:t>Тест рисуночной тревожности АМЭН</w:t>
              </w:r>
            </w:hyperlink>
            <w:r w:rsidRPr="007C4988">
              <w:t xml:space="preserve">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r w:rsidRPr="007C4988">
              <w:t xml:space="preserve">Наблюдение в ведущей деятельности.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hyperlink r:id="rId17" w:history="1">
              <w:r w:rsidRPr="007C4988">
                <w:rPr>
                  <w:rStyle w:val="a3"/>
                </w:rPr>
                <w:t xml:space="preserve">Диагностика и коррекция произвольности в младшем школьном и дошкольном возрастах (Н.Г. </w:t>
              </w:r>
              <w:proofErr w:type="spellStart"/>
              <w:r w:rsidRPr="007C4988">
                <w:rPr>
                  <w:rStyle w:val="a3"/>
                </w:rPr>
                <w:t>Салмина</w:t>
              </w:r>
              <w:proofErr w:type="spellEnd"/>
              <w:r w:rsidRPr="007C4988">
                <w:rPr>
                  <w:rStyle w:val="a3"/>
                </w:rPr>
                <w:t>, О.Г. Филимонова)</w:t>
              </w:r>
            </w:hyperlink>
            <w:r w:rsidRPr="007C4988">
              <w:t xml:space="preserve">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r w:rsidRPr="007C4988">
              <w:t>методика "</w:t>
            </w:r>
            <w:proofErr w:type="spellStart"/>
            <w:r w:rsidRPr="007C4988">
              <w:t>Диктант</w:t>
            </w:r>
            <w:proofErr w:type="gramStart"/>
            <w:r w:rsidRPr="007C4988">
              <w:t>"Д</w:t>
            </w:r>
            <w:proofErr w:type="gramEnd"/>
            <w:r w:rsidRPr="007C4988">
              <w:t>.Б</w:t>
            </w:r>
            <w:proofErr w:type="spellEnd"/>
            <w:r w:rsidRPr="007C4988">
              <w:t xml:space="preserve">. </w:t>
            </w:r>
            <w:proofErr w:type="spellStart"/>
            <w:r w:rsidRPr="007C4988">
              <w:t>Эльконина</w:t>
            </w:r>
            <w:proofErr w:type="spellEnd"/>
            <w:r w:rsidRPr="007C4988">
              <w:t xml:space="preserve">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r w:rsidRPr="007C4988">
              <w:t xml:space="preserve">методика "Диктант" Л.А. </w:t>
            </w:r>
            <w:proofErr w:type="spellStart"/>
            <w:r w:rsidRPr="007C4988">
              <w:t>Венгера</w:t>
            </w:r>
            <w:proofErr w:type="spellEnd"/>
            <w:r w:rsidRPr="007C4988">
              <w:t xml:space="preserve"> и Л.И. </w:t>
            </w:r>
            <w:proofErr w:type="spellStart"/>
            <w:r w:rsidRPr="007C4988">
              <w:t>Цеханской</w:t>
            </w:r>
            <w:proofErr w:type="spellEnd"/>
            <w:r w:rsidRPr="007C4988">
              <w:t xml:space="preserve">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r w:rsidRPr="007C4988">
              <w:t xml:space="preserve">методика "Цветовой диктант"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r w:rsidRPr="007C4988">
              <w:t xml:space="preserve">методика "Кубики </w:t>
            </w:r>
            <w:proofErr w:type="spellStart"/>
            <w:r w:rsidRPr="007C4988">
              <w:t>Косса</w:t>
            </w:r>
            <w:proofErr w:type="spellEnd"/>
            <w:r w:rsidRPr="007C4988">
              <w:t xml:space="preserve">"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r w:rsidRPr="007C4988">
              <w:t xml:space="preserve">методика "Полянки" Л.А. </w:t>
            </w:r>
            <w:proofErr w:type="spellStart"/>
            <w:r w:rsidRPr="007C4988">
              <w:t>Венгера</w:t>
            </w:r>
            <w:proofErr w:type="spellEnd"/>
            <w:r w:rsidRPr="007C4988">
              <w:t xml:space="preserve">, Р.И. Бардиной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r w:rsidRPr="007C4988">
              <w:t xml:space="preserve">Графическая проба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r w:rsidRPr="007C4988">
              <w:t xml:space="preserve">методика диагностики произвольности "Паровозы"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r w:rsidRPr="007C4988">
              <w:t xml:space="preserve">методика "Корректурная проба"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r w:rsidRPr="007C4988">
              <w:t xml:space="preserve">методика "Запрещенные слова" Д.Б. </w:t>
            </w:r>
            <w:proofErr w:type="spellStart"/>
            <w:r w:rsidRPr="007C4988">
              <w:t>Эльконина</w:t>
            </w:r>
            <w:proofErr w:type="spellEnd"/>
            <w:r w:rsidRPr="007C4988">
              <w:t xml:space="preserve"> </w:t>
            </w:r>
          </w:p>
          <w:p w:rsidR="007C4988" w:rsidRPr="007C4988" w:rsidRDefault="007C4988" w:rsidP="007C4988">
            <w:pPr>
              <w:numPr>
                <w:ilvl w:val="0"/>
                <w:numId w:val="3"/>
              </w:numPr>
            </w:pPr>
            <w:r w:rsidRPr="007C4988">
              <w:lastRenderedPageBreak/>
              <w:t xml:space="preserve">методика "Вставь картинку" </w:t>
            </w:r>
          </w:p>
        </w:tc>
      </w:tr>
      <w:tr w:rsidR="007C4988" w:rsidRPr="007C4988" w:rsidTr="007C4988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hideMark/>
          </w:tcPr>
          <w:p w:rsidR="00000000" w:rsidRPr="007C4988" w:rsidRDefault="007C4988" w:rsidP="007C4988">
            <w:r w:rsidRPr="007C4988">
              <w:lastRenderedPageBreak/>
              <w:t xml:space="preserve">психофизиологические особенности </w:t>
            </w:r>
          </w:p>
        </w:tc>
        <w:tc>
          <w:tcPr>
            <w:tcW w:w="0" w:type="auto"/>
            <w:shd w:val="clear" w:color="auto" w:fill="F0F0F0"/>
            <w:hideMark/>
          </w:tcPr>
          <w:p w:rsidR="007C4988" w:rsidRPr="007C4988" w:rsidRDefault="007C4988" w:rsidP="007C4988"/>
        </w:tc>
      </w:tr>
      <w:tr w:rsidR="007C4988" w:rsidRPr="007C4988" w:rsidTr="007C4988">
        <w:trPr>
          <w:tblCellSpacing w:w="0" w:type="dxa"/>
          <w:jc w:val="center"/>
        </w:trPr>
        <w:tc>
          <w:tcPr>
            <w:tcW w:w="0" w:type="auto"/>
            <w:hideMark/>
          </w:tcPr>
          <w:p w:rsidR="00000000" w:rsidRPr="007C4988" w:rsidRDefault="007C4988" w:rsidP="007C4988">
            <w:r w:rsidRPr="007C4988">
              <w:t xml:space="preserve">специфика межличностных отношений </w:t>
            </w:r>
          </w:p>
        </w:tc>
        <w:tc>
          <w:tcPr>
            <w:tcW w:w="0" w:type="auto"/>
            <w:hideMark/>
          </w:tcPr>
          <w:p w:rsidR="007C4988" w:rsidRPr="007C4988" w:rsidRDefault="007C4988" w:rsidP="007C4988">
            <w:pPr>
              <w:numPr>
                <w:ilvl w:val="0"/>
                <w:numId w:val="4"/>
              </w:numPr>
            </w:pPr>
            <w:hyperlink r:id="rId18" w:history="1">
              <w:r w:rsidRPr="007C4988">
                <w:rPr>
                  <w:rStyle w:val="a3"/>
                </w:rPr>
                <w:t xml:space="preserve">Тест - опросник родительского отношения (ОРО - </w:t>
              </w:r>
              <w:proofErr w:type="spellStart"/>
              <w:r w:rsidRPr="007C4988">
                <w:rPr>
                  <w:rStyle w:val="a3"/>
                </w:rPr>
                <w:t>А.Я.Варга</w:t>
              </w:r>
              <w:proofErr w:type="spellEnd"/>
              <w:r w:rsidRPr="007C4988">
                <w:rPr>
                  <w:rStyle w:val="a3"/>
                </w:rPr>
                <w:t xml:space="preserve">, </w:t>
              </w:r>
              <w:proofErr w:type="spellStart"/>
              <w:r w:rsidRPr="007C4988">
                <w:rPr>
                  <w:rStyle w:val="a3"/>
                </w:rPr>
                <w:t>В.В.Столин</w:t>
              </w:r>
              <w:proofErr w:type="spellEnd"/>
              <w:r w:rsidRPr="007C4988">
                <w:rPr>
                  <w:rStyle w:val="a3"/>
                </w:rPr>
                <w:t>)</w:t>
              </w:r>
            </w:hyperlink>
            <w:r w:rsidRPr="007C4988">
              <w:t xml:space="preserve"> </w:t>
            </w:r>
          </w:p>
        </w:tc>
      </w:tr>
    </w:tbl>
    <w:p w:rsidR="00EB14E1" w:rsidRDefault="00EB14E1">
      <w:bookmarkStart w:id="0" w:name="_GoBack"/>
      <w:bookmarkEnd w:id="0"/>
    </w:p>
    <w:sectPr w:rsidR="00EB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45D"/>
    <w:multiLevelType w:val="multilevel"/>
    <w:tmpl w:val="BD0E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75B61"/>
    <w:multiLevelType w:val="multilevel"/>
    <w:tmpl w:val="A93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E54B1"/>
    <w:multiLevelType w:val="multilevel"/>
    <w:tmpl w:val="BE9C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407D8"/>
    <w:multiLevelType w:val="multilevel"/>
    <w:tmpl w:val="4A9E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88"/>
    <w:rsid w:val="007C4988"/>
    <w:rsid w:val="00EB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9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9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ctic.childpsy.ru/diagnostics/detail.php?methodic=15385" TargetMode="External"/><Relationship Id="rId13" Type="http://schemas.openxmlformats.org/officeDocument/2006/relationships/hyperlink" Target="http://www.childpsy.org/bitrix/redirect.php?event1=&amp;event2=&amp;event3=&amp;goto=http%3A//www.childpsy.org/lib/metodics/15339/&amp;af=eec826f65354fc0ada97c2c67c7a4c78" TargetMode="External"/><Relationship Id="rId18" Type="http://schemas.openxmlformats.org/officeDocument/2006/relationships/hyperlink" Target="http://www.childpsy.ru/index.php?view=diagn&amp;item=3266&amp;cat=13&amp;full=y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ctic.childpsy.ru/diagnostics/detail.php?methodic=15368" TargetMode="External"/><Relationship Id="rId12" Type="http://schemas.openxmlformats.org/officeDocument/2006/relationships/hyperlink" Target="http://practic.childpsy.ru/diagnostics/detail.php?methodic=15392" TargetMode="External"/><Relationship Id="rId17" Type="http://schemas.openxmlformats.org/officeDocument/2006/relationships/hyperlink" Target="http://www.childpsy.ru/index.php?view=diagn&amp;item=3269&amp;cat=13&amp;full=y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ildpsy.ru/index.php?view=diagn&amp;item=3426&amp;cat=13&amp;full=y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ctic.childpsy.ru/diagnostics/detail.php?methodic=15354" TargetMode="External"/><Relationship Id="rId11" Type="http://schemas.openxmlformats.org/officeDocument/2006/relationships/hyperlink" Target="http://practic.childpsy.ru/diagnostics/detail.php?methodic=153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ildpsy.ru/index.php?view=diagn&amp;item=3254&amp;cat=13&amp;full=yes" TargetMode="External"/><Relationship Id="rId10" Type="http://schemas.openxmlformats.org/officeDocument/2006/relationships/hyperlink" Target="http://practic.childpsy.ru/diagnostics/detail.php?methodic=1532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ctic.childpsy.ru/diagnostics/detail.php?methodic=15362" TargetMode="External"/><Relationship Id="rId14" Type="http://schemas.openxmlformats.org/officeDocument/2006/relationships/hyperlink" Target="http://childpsy.ru/index.php?view=diagn&amp;item=3252&amp;cat=13&amp;full=y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2019-01-15T07:17:00Z</dcterms:created>
  <dcterms:modified xsi:type="dcterms:W3CDTF">2019-01-15T07:17:00Z</dcterms:modified>
</cp:coreProperties>
</file>