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DE" w:rsidRPr="00751DDE" w:rsidRDefault="007609A5" w:rsidP="0076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Апробация технологии «Клубный  час</w:t>
      </w:r>
      <w:r w:rsidR="00751DDE" w:rsidRPr="00751DDE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МАДОУ «Детский сад «Успех» с.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Кабанск</w:t>
      </w:r>
      <w:proofErr w:type="spellEnd"/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Участники:</w:t>
      </w:r>
      <w:r w:rsidRPr="00751D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609A5">
        <w:rPr>
          <w:rFonts w:ascii="Times New Roman" w:hAnsi="Times New Roman" w:cs="Times New Roman"/>
          <w:sz w:val="24"/>
          <w:szCs w:val="24"/>
        </w:rPr>
        <w:t>Дети средней</w:t>
      </w:r>
      <w:r w:rsidRPr="00751DDE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609A5">
        <w:rPr>
          <w:rFonts w:ascii="Times New Roman" w:hAnsi="Times New Roman" w:cs="Times New Roman"/>
          <w:sz w:val="24"/>
          <w:szCs w:val="24"/>
        </w:rPr>
        <w:t xml:space="preserve">ы, воспитатели средней </w:t>
      </w:r>
      <w:r w:rsidRPr="00751DDE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609A5">
        <w:rPr>
          <w:rFonts w:ascii="Times New Roman" w:hAnsi="Times New Roman" w:cs="Times New Roman"/>
          <w:sz w:val="24"/>
          <w:szCs w:val="24"/>
        </w:rPr>
        <w:t>ы, логопед, музыкальный руководитель</w:t>
      </w:r>
      <w:r w:rsidRPr="00751DDE">
        <w:rPr>
          <w:rFonts w:ascii="Times New Roman" w:hAnsi="Times New Roman" w:cs="Times New Roman"/>
          <w:sz w:val="24"/>
          <w:szCs w:val="24"/>
        </w:rPr>
        <w:t>.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i/>
          <w:iCs/>
          <w:sz w:val="24"/>
          <w:szCs w:val="24"/>
          <w:u w:val="single"/>
        </w:rPr>
        <w:t>Дополнительная помощь в организации мероприятия</w:t>
      </w:r>
      <w:r w:rsidRPr="00751DD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609A5">
        <w:rPr>
          <w:rFonts w:ascii="Times New Roman" w:hAnsi="Times New Roman" w:cs="Times New Roman"/>
          <w:sz w:val="24"/>
          <w:szCs w:val="24"/>
        </w:rPr>
        <w:t xml:space="preserve"> все сотрудники МАДОУ «Д/с «Успех» с. </w:t>
      </w:r>
      <w:proofErr w:type="spellStart"/>
      <w:r w:rsidR="007609A5"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i/>
          <w:iCs/>
          <w:sz w:val="24"/>
          <w:szCs w:val="24"/>
          <w:u w:val="single"/>
        </w:rPr>
        <w:t>Тип «Клубного часа»:</w:t>
      </w:r>
      <w:r w:rsidRPr="00751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DD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i/>
          <w:iCs/>
          <w:sz w:val="24"/>
          <w:szCs w:val="24"/>
          <w:u w:val="single"/>
        </w:rPr>
        <w:t>Время и дата проведения</w:t>
      </w:r>
      <w:r w:rsidRPr="00751DDE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7609A5">
        <w:rPr>
          <w:rFonts w:ascii="Times New Roman" w:hAnsi="Times New Roman" w:cs="Times New Roman"/>
          <w:sz w:val="24"/>
          <w:szCs w:val="24"/>
        </w:rPr>
        <w:t xml:space="preserve"> 9.30 – 10.30 – 3 апреля 2019</w:t>
      </w:r>
      <w:r w:rsidRPr="00751DD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193C" w:rsidRPr="00751DDE" w:rsidRDefault="005B193C" w:rsidP="00751DDE">
      <w:pPr>
        <w:rPr>
          <w:rFonts w:ascii="Times New Roman" w:hAnsi="Times New Roman" w:cs="Times New Roman"/>
          <w:sz w:val="24"/>
          <w:szCs w:val="24"/>
        </w:rPr>
      </w:pPr>
      <w:r w:rsidRPr="005B193C">
        <w:rPr>
          <w:rFonts w:ascii="Times New Roman" w:hAnsi="Times New Roman" w:cs="Times New Roman"/>
          <w:i/>
          <w:sz w:val="24"/>
          <w:szCs w:val="24"/>
          <w:u w:val="single"/>
        </w:rPr>
        <w:t>Целевая группа:</w:t>
      </w:r>
      <w:r>
        <w:rPr>
          <w:rFonts w:ascii="Times New Roman" w:hAnsi="Times New Roman" w:cs="Times New Roman"/>
          <w:sz w:val="24"/>
          <w:szCs w:val="24"/>
        </w:rPr>
        <w:t xml:space="preserve">  дети старшей группы</w:t>
      </w:r>
    </w:p>
    <w:p w:rsidR="00751DDE" w:rsidRPr="00751DDE" w:rsidRDefault="007609A5" w:rsidP="00751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Ресурсное обеспечение:</w:t>
      </w:r>
      <w:r w:rsidR="00751DDE" w:rsidRPr="00751D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51DDE" w:rsidRPr="00751DDE">
        <w:rPr>
          <w:rFonts w:ascii="Times New Roman" w:hAnsi="Times New Roman" w:cs="Times New Roman"/>
          <w:sz w:val="24"/>
          <w:szCs w:val="24"/>
        </w:rPr>
        <w:t xml:space="preserve">перспективный план педагогической технологии «Клубный час», план-схема размещения помещений ДОУ, стимульные кружки красного цвета, свеча, спокойная музыка для рефлексивного круга, эмблемы </w:t>
      </w:r>
      <w:r>
        <w:rPr>
          <w:rFonts w:ascii="Times New Roman" w:hAnsi="Times New Roman" w:cs="Times New Roman"/>
          <w:sz w:val="24"/>
          <w:szCs w:val="24"/>
        </w:rPr>
        <w:t>– указатели на дверях помещений, проекты по лабораториям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Предварительная работа среди родителей: 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информировать родителей о том, как, когда и в какое время будет проводиться «Клубный час» и как это повлияет на детей;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каким образом будет обеспечена безопасность детей;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предоставить возможность родителям самим принимать участие в работе «Клубного часа» («Мастер-класс»)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i/>
          <w:iCs/>
          <w:sz w:val="24"/>
          <w:szCs w:val="24"/>
        </w:rPr>
        <w:t>Предварительная работа среди педагогов: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разработать творческой группой ДОУ перспективный план</w:t>
      </w:r>
      <w:r w:rsidR="007609A5">
        <w:rPr>
          <w:rFonts w:ascii="Times New Roman" w:hAnsi="Times New Roman" w:cs="Times New Roman"/>
          <w:sz w:val="24"/>
          <w:szCs w:val="24"/>
        </w:rPr>
        <w:t xml:space="preserve"> «Клубного часа» на 2 месяца</w:t>
      </w:r>
      <w:r w:rsidRPr="00751DDE">
        <w:rPr>
          <w:rFonts w:ascii="Times New Roman" w:hAnsi="Times New Roman" w:cs="Times New Roman"/>
          <w:sz w:val="24"/>
          <w:szCs w:val="24"/>
        </w:rPr>
        <w:t xml:space="preserve"> с определённой периодичн</w:t>
      </w:r>
      <w:r w:rsidR="007609A5">
        <w:rPr>
          <w:rFonts w:ascii="Times New Roman" w:hAnsi="Times New Roman" w:cs="Times New Roman"/>
          <w:sz w:val="24"/>
          <w:szCs w:val="24"/>
        </w:rPr>
        <w:t>остью проведения 1 раз в неделю</w:t>
      </w:r>
      <w:r w:rsidRPr="00751DDE">
        <w:rPr>
          <w:rFonts w:ascii="Times New Roman" w:hAnsi="Times New Roman" w:cs="Times New Roman"/>
          <w:sz w:val="24"/>
          <w:szCs w:val="24"/>
        </w:rPr>
        <w:t>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обсудить организационные моменты;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обсудить с детьми правила поведения во время «Клубного часа»;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определить количество групп, участвующих в мероприятии;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 xml:space="preserve">- уведомить всех сотрудников </w:t>
      </w:r>
      <w:r w:rsidR="007609A5">
        <w:rPr>
          <w:rFonts w:ascii="Times New Roman" w:hAnsi="Times New Roman" w:cs="Times New Roman"/>
          <w:sz w:val="24"/>
          <w:szCs w:val="24"/>
        </w:rPr>
        <w:t>МА</w:t>
      </w:r>
      <w:r w:rsidRPr="00751DDE">
        <w:rPr>
          <w:rFonts w:ascii="Times New Roman" w:hAnsi="Times New Roman" w:cs="Times New Roman"/>
          <w:sz w:val="24"/>
          <w:szCs w:val="24"/>
        </w:rPr>
        <w:t>ДОУ о времени проведения «Клубного часа» и о возможной необходимости включения в процесс мероприятия по ситуации.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751DD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751DDE">
        <w:rPr>
          <w:rFonts w:ascii="Times New Roman" w:hAnsi="Times New Roman" w:cs="Times New Roman"/>
          <w:sz w:val="24"/>
          <w:szCs w:val="24"/>
        </w:rPr>
        <w:t xml:space="preserve">Ввести детей в ситуацию «Клубный час». </w:t>
      </w:r>
      <w:proofErr w:type="gramStart"/>
      <w:r w:rsidRPr="00751DDE">
        <w:rPr>
          <w:rFonts w:ascii="Times New Roman" w:hAnsi="Times New Roman" w:cs="Times New Roman"/>
          <w:sz w:val="24"/>
          <w:szCs w:val="24"/>
        </w:rPr>
        <w:t>Помогать детям приобретать</w:t>
      </w:r>
      <w:proofErr w:type="gramEnd"/>
      <w:r w:rsidRPr="00751DDE">
        <w:rPr>
          <w:rFonts w:ascii="Times New Roman" w:hAnsi="Times New Roman" w:cs="Times New Roman"/>
          <w:sz w:val="24"/>
          <w:szCs w:val="24"/>
        </w:rPr>
        <w:t xml:space="preserve"> жизненный опыт (смысловые образования), переживания, необходимые для самоопределения и </w:t>
      </w:r>
      <w:proofErr w:type="spellStart"/>
      <w:r w:rsidRPr="00751DD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51D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воспитывать у детей самостоятельность и ответственность;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учить детей ориентироваться в пространстве;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воспитывать дружеские отношения между детьми различного возраста, уважительное отношение к окружающим;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формировать умение проявлять инициативу в заботе об окружающих, с благодарностью относиться к помощи и знакам внимания;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формировать умение планировать свои действия и оценивать их результаты;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учить детей вежливо выражать свою просьбу, благодарить за оказанную услугу;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развивать стремление выражать своё отношение к окружающему, самостоятельно находить для этого различные речевые средства;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формировать умение решать спорные вопросы и улаживать конфликты;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поощрять попытки ребёнка осознанно делиться с педагогом и другими детьми разнообразными впечатлениями;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 xml:space="preserve">- помогать приобретать жизненный опыт (смысловые образования), переживания, необходимые для самоопределения и </w:t>
      </w:r>
      <w:proofErr w:type="spellStart"/>
      <w:r w:rsidRPr="00751DD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51DDE">
        <w:rPr>
          <w:rFonts w:ascii="Times New Roman" w:hAnsi="Times New Roman" w:cs="Times New Roman"/>
          <w:sz w:val="24"/>
          <w:szCs w:val="24"/>
        </w:rPr>
        <w:t>.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 мероприятий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751DDE">
        <w:rPr>
          <w:rFonts w:ascii="Times New Roman" w:hAnsi="Times New Roman" w:cs="Times New Roman"/>
          <w:i/>
          <w:iCs/>
          <w:sz w:val="24"/>
          <w:szCs w:val="24"/>
          <w:u w:val="single"/>
        </w:rPr>
        <w:t>Организационный момент</w:t>
      </w:r>
      <w:r w:rsidRPr="00751DDE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751DDE">
        <w:rPr>
          <w:rFonts w:ascii="Times New Roman" w:hAnsi="Times New Roman" w:cs="Times New Roman"/>
          <w:sz w:val="24"/>
          <w:szCs w:val="24"/>
        </w:rPr>
        <w:t xml:space="preserve"> (обсуждение между педагогом и детьми плана – схемы ДОУ, с обсуждением где, что находится)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2.</w:t>
      </w:r>
      <w:r w:rsidRPr="00751D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51DDE">
        <w:rPr>
          <w:rFonts w:ascii="Times New Roman" w:hAnsi="Times New Roman" w:cs="Times New Roman"/>
          <w:i/>
          <w:iCs/>
          <w:sz w:val="24"/>
          <w:szCs w:val="24"/>
          <w:u w:val="single"/>
        </w:rPr>
        <w:t>Ход мероприятия:</w:t>
      </w:r>
      <w:r w:rsidRPr="00751D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51DDE">
        <w:rPr>
          <w:rFonts w:ascii="Times New Roman" w:hAnsi="Times New Roman" w:cs="Times New Roman"/>
          <w:sz w:val="24"/>
          <w:szCs w:val="24"/>
        </w:rPr>
        <w:t>(перемещения детей в течение 1 часа по всему зданию ДОУ, соблюдая определённые правила поведения (разработанные ранее), и по звонку колокольчика возвращение в группу).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По своему усмотрению дети посещают любую группу или кабинеты ДОУ, где им предоставляется возможность выбрать себе деятельность по интересу. Так как мероприятие проводится впервые, поэтому для детей педагогами-участниками были заранее запланированы следующие виды деятельности:</w:t>
      </w:r>
    </w:p>
    <w:p w:rsidR="00751DDE" w:rsidRPr="00751DDE" w:rsidRDefault="005B193C" w:rsidP="00751D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– лаборатория Оригами</w:t>
      </w:r>
      <w:r w:rsidR="00751DDE" w:rsidRPr="00751DDE">
        <w:rPr>
          <w:rFonts w:ascii="Times New Roman" w:hAnsi="Times New Roman" w:cs="Times New Roman"/>
          <w:sz w:val="24"/>
          <w:szCs w:val="24"/>
        </w:rPr>
        <w:t>;</w:t>
      </w:r>
    </w:p>
    <w:p w:rsidR="00751DDE" w:rsidRPr="00751DDE" w:rsidRDefault="005B193C" w:rsidP="00751D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– лаборатория Опыты</w:t>
      </w:r>
      <w:r w:rsidR="00751DDE" w:rsidRPr="00751DDE">
        <w:rPr>
          <w:rFonts w:ascii="Times New Roman" w:hAnsi="Times New Roman" w:cs="Times New Roman"/>
          <w:sz w:val="24"/>
          <w:szCs w:val="24"/>
        </w:rPr>
        <w:t>;</w:t>
      </w:r>
    </w:p>
    <w:p w:rsidR="00751DDE" w:rsidRPr="00751DDE" w:rsidRDefault="005B193C" w:rsidP="00751D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психолога – логопедическая лаборатория Говоруны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DDE" w:rsidRPr="00751DD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По возвращении детей в группы, проводится обсуждение – «Рефлексивный круг», где каждый участник делится впечатлениями, рассказывает о том, удалось ли соблюдать правила (если правила поведения не нарушены - «красные кружки» сохраняются), если нет, то почему; что запомнилось, что понравилось.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Педагог фиксирует проблемы, возникшие у детей в процессе «Клубного часа» и обсуждают их с детьми и родителями (в подходящее для этого время), находя пути их решения в совместной деятельности.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i/>
          <w:iCs/>
          <w:sz w:val="24"/>
          <w:szCs w:val="24"/>
          <w:u w:val="single"/>
        </w:rPr>
        <w:t>3. Итог.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После проведения мероприятия «Клубно</w:t>
      </w:r>
      <w:r w:rsidR="005B193C">
        <w:rPr>
          <w:rFonts w:ascii="Times New Roman" w:hAnsi="Times New Roman" w:cs="Times New Roman"/>
          <w:sz w:val="24"/>
          <w:szCs w:val="24"/>
        </w:rPr>
        <w:t xml:space="preserve">го часа» в музыкальном зале </w:t>
      </w:r>
      <w:r w:rsidRPr="00751DDE">
        <w:rPr>
          <w:rFonts w:ascii="Times New Roman" w:hAnsi="Times New Roman" w:cs="Times New Roman"/>
          <w:sz w:val="24"/>
          <w:szCs w:val="24"/>
        </w:rPr>
        <w:t>педагоги и сотрудники обмениваются мнениями</w:t>
      </w:r>
      <w:r w:rsidR="005B193C">
        <w:rPr>
          <w:rFonts w:ascii="Times New Roman" w:hAnsi="Times New Roman" w:cs="Times New Roman"/>
          <w:sz w:val="24"/>
          <w:szCs w:val="24"/>
        </w:rPr>
        <w:t>, корректируют план проведения Клубного часа на следующую неделю</w:t>
      </w:r>
      <w:bookmarkStart w:id="0" w:name="_GoBack"/>
      <w:bookmarkEnd w:id="0"/>
      <w:proofErr w:type="gramStart"/>
      <w:r w:rsidR="005B193C">
        <w:rPr>
          <w:rFonts w:ascii="Times New Roman" w:hAnsi="Times New Roman" w:cs="Times New Roman"/>
          <w:sz w:val="24"/>
          <w:szCs w:val="24"/>
        </w:rPr>
        <w:t xml:space="preserve"> </w:t>
      </w:r>
      <w:r w:rsidRPr="00751DD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что делали дети, приходя на их территорию, что было особенного в их поведении;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как реагировали дети, которые находились в своей группе, когда к ним приходили гости;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соблюдали ли дети правила, и что мешало им их соблюдать;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- какие задачи необходимо решать на следующем «Классном часе».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i/>
          <w:iCs/>
          <w:sz w:val="24"/>
          <w:szCs w:val="24"/>
          <w:u w:val="single"/>
        </w:rPr>
        <w:t>Используемая литература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>1. Гришаева Н.П. Современные технологии эффективной социализации ребёнка в дошкольной образовательной организации: методическое пособие / - М.: Вента-Граф, 2015. – 184с.</w:t>
      </w:r>
    </w:p>
    <w:p w:rsidR="00751DDE" w:rsidRPr="00751DDE" w:rsidRDefault="00751DDE" w:rsidP="00751DDE">
      <w:pPr>
        <w:rPr>
          <w:rFonts w:ascii="Times New Roman" w:hAnsi="Times New Roman" w:cs="Times New Roman"/>
          <w:sz w:val="24"/>
          <w:szCs w:val="24"/>
        </w:rPr>
      </w:pPr>
      <w:r w:rsidRPr="00751DDE">
        <w:rPr>
          <w:rFonts w:ascii="Times New Roman" w:hAnsi="Times New Roman" w:cs="Times New Roman"/>
          <w:sz w:val="24"/>
          <w:szCs w:val="24"/>
        </w:rPr>
        <w:t xml:space="preserve">2. Гришаева Н.П., Струкова Л.М. Педагогическая технология «Клубный час» как средство развития </w:t>
      </w:r>
      <w:proofErr w:type="spellStart"/>
      <w:r w:rsidRPr="00751DD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51DDE">
        <w:rPr>
          <w:rFonts w:ascii="Times New Roman" w:hAnsi="Times New Roman" w:cs="Times New Roman"/>
          <w:sz w:val="24"/>
          <w:szCs w:val="24"/>
        </w:rPr>
        <w:t xml:space="preserve"> поведения дошкольников в образовательном комплексе.</w:t>
      </w:r>
    </w:p>
    <w:p w:rsidR="00010AAF" w:rsidRPr="00751DDE" w:rsidRDefault="00010AAF">
      <w:pPr>
        <w:rPr>
          <w:rFonts w:ascii="Times New Roman" w:hAnsi="Times New Roman" w:cs="Times New Roman"/>
          <w:sz w:val="24"/>
          <w:szCs w:val="24"/>
        </w:rPr>
      </w:pPr>
    </w:p>
    <w:sectPr w:rsidR="00010AAF" w:rsidRPr="00751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45203"/>
    <w:multiLevelType w:val="multilevel"/>
    <w:tmpl w:val="2D266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DE"/>
    <w:rsid w:val="00010AAF"/>
    <w:rsid w:val="005B193C"/>
    <w:rsid w:val="00751DDE"/>
    <w:rsid w:val="0076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2019-03-27T08:58:00Z</dcterms:created>
  <dcterms:modified xsi:type="dcterms:W3CDTF">2019-03-27T08:58:00Z</dcterms:modified>
</cp:coreProperties>
</file>