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84781" w:rsidRPr="00F84781" w:rsidRDefault="00F84781" w:rsidP="00F84781">
      <w:pPr>
        <w:widowControl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4781">
        <w:rPr>
          <w:rFonts w:ascii="Times New Roman" w:hAnsi="Times New Roman"/>
          <w:b/>
          <w:sz w:val="24"/>
          <w:szCs w:val="24"/>
          <w:lang w:val="ru-RU"/>
        </w:rPr>
        <w:t>Муниципальное автономное   дошкольное образовательное учреждение</w:t>
      </w:r>
    </w:p>
    <w:p w:rsidR="00F84781" w:rsidRPr="00F84781" w:rsidRDefault="00F84781" w:rsidP="00F84781">
      <w:pPr>
        <w:widowControl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4781">
        <w:rPr>
          <w:rFonts w:ascii="Times New Roman" w:hAnsi="Times New Roman"/>
          <w:b/>
          <w:sz w:val="24"/>
          <w:szCs w:val="24"/>
          <w:lang w:val="ru-RU"/>
        </w:rPr>
        <w:t>«Детский сад общеразвивающего вида с приоритетным осуществлением одного или нескольких направлений развития воспитанников «Успех» с. Кабанск»</w:t>
      </w:r>
    </w:p>
    <w:p w:rsidR="00F84781" w:rsidRPr="00F84781" w:rsidRDefault="00F84781" w:rsidP="00F84781">
      <w:pPr>
        <w:widowControl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84781">
        <w:rPr>
          <w:rFonts w:ascii="Times New Roman" w:hAnsi="Times New Roman"/>
          <w:b/>
          <w:sz w:val="24"/>
          <w:szCs w:val="24"/>
          <w:lang w:val="ru-RU"/>
        </w:rPr>
        <w:t>МО «Кабанский район» Республики Бурятия</w:t>
      </w:r>
    </w:p>
    <w:p w:rsidR="00F84781" w:rsidRPr="00F84781" w:rsidRDefault="00F84781" w:rsidP="00F84781">
      <w:pPr>
        <w:widowControl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84781" w:rsidRPr="00F84781" w:rsidRDefault="00E67B38" w:rsidP="00F84781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13969</wp:posOffset>
                </wp:positionV>
                <wp:extent cx="5848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.8pt;margin-top:1.1pt;width:460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y9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"/>
            </w:pict>
          </mc:Fallback>
        </mc:AlternateConten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Pr="00AC520F" w:rsidRDefault="00AC520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60" w:right="220"/>
        <w:jc w:val="center"/>
        <w:rPr>
          <w:rFonts w:ascii="Times New Roman" w:hAnsi="Times New Roman"/>
          <w:b/>
          <w:bCs/>
          <w:i/>
          <w:iCs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i/>
          <w:iCs/>
          <w:sz w:val="48"/>
          <w:szCs w:val="48"/>
          <w:lang w:val="ru-RU"/>
        </w:rPr>
        <w:t>Педсовет</w:t>
      </w:r>
    </w:p>
    <w:p w:rsidR="00770348" w:rsidRPr="00AC520F" w:rsidRDefault="00AC520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60" w:right="22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48"/>
          <w:szCs w:val="48"/>
          <w:lang w:val="ru-RU"/>
        </w:rPr>
        <w:t>«</w:t>
      </w:r>
      <w:r w:rsidR="00D75853" w:rsidRPr="00AC520F">
        <w:rPr>
          <w:rFonts w:ascii="Times New Roman" w:hAnsi="Times New Roman"/>
          <w:b/>
          <w:bCs/>
          <w:i/>
          <w:iCs/>
          <w:sz w:val="48"/>
          <w:szCs w:val="48"/>
          <w:lang w:val="ru-RU"/>
        </w:rPr>
        <w:t>Формирование у детей навыков личной безопасности посредством эффективных методов и приёмо</w:t>
      </w:r>
      <w:r>
        <w:rPr>
          <w:rFonts w:ascii="Times New Roman" w:hAnsi="Times New Roman"/>
          <w:b/>
          <w:bCs/>
          <w:i/>
          <w:iCs/>
          <w:sz w:val="48"/>
          <w:szCs w:val="48"/>
          <w:lang w:val="ru-RU"/>
        </w:rPr>
        <w:t>в»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  <w:lang w:val="ru-RU"/>
        </w:rPr>
      </w:pPr>
    </w:p>
    <w:p w:rsidR="00AC520F" w:rsidRDefault="00AC520F" w:rsidP="00AC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303030"/>
          <w:sz w:val="24"/>
          <w:szCs w:val="24"/>
          <w:lang w:val="ru-RU"/>
        </w:rPr>
      </w:pPr>
      <w:r>
        <w:rPr>
          <w:rFonts w:ascii="Times New Roman" w:hAnsi="Times New Roman"/>
          <w:color w:val="303030"/>
          <w:sz w:val="24"/>
          <w:szCs w:val="24"/>
          <w:lang w:val="ru-RU"/>
        </w:rPr>
        <w:t xml:space="preserve">Подготовила: </w:t>
      </w:r>
    </w:p>
    <w:p w:rsidR="00AC520F" w:rsidRDefault="00AC520F" w:rsidP="00AC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303030"/>
          <w:sz w:val="24"/>
          <w:szCs w:val="24"/>
          <w:lang w:val="ru-RU"/>
        </w:rPr>
      </w:pPr>
      <w:r>
        <w:rPr>
          <w:rFonts w:ascii="Times New Roman" w:hAnsi="Times New Roman"/>
          <w:color w:val="303030"/>
          <w:sz w:val="24"/>
          <w:szCs w:val="24"/>
          <w:lang w:val="ru-RU"/>
        </w:rPr>
        <w:t>ст.воспитатель</w:t>
      </w:r>
      <w:r w:rsidR="00D75853"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303030"/>
          <w:sz w:val="24"/>
          <w:szCs w:val="24"/>
          <w:lang w:val="ru-RU"/>
        </w:rPr>
        <w:t xml:space="preserve"> </w:t>
      </w:r>
    </w:p>
    <w:p w:rsidR="00770348" w:rsidRDefault="00F84781" w:rsidP="00AC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303030"/>
          <w:sz w:val="24"/>
          <w:szCs w:val="24"/>
          <w:lang w:val="ru-RU"/>
        </w:rPr>
      </w:pPr>
      <w:r>
        <w:rPr>
          <w:rFonts w:ascii="Times New Roman" w:hAnsi="Times New Roman"/>
          <w:color w:val="303030"/>
          <w:sz w:val="24"/>
          <w:szCs w:val="24"/>
          <w:lang w:val="ru-RU"/>
        </w:rPr>
        <w:t>Фролова Татьяна Васильевна</w:t>
      </w:r>
    </w:p>
    <w:p w:rsidR="00AC520F" w:rsidRDefault="00AC520F" w:rsidP="00AC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AC520F" w:rsidRDefault="00AC520F" w:rsidP="00AC52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AC520F" w:rsidRPr="00AC520F" w:rsidRDefault="00F84781" w:rsidP="00AC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  <w:sectPr w:rsidR="00AC520F" w:rsidRPr="00AC520F" w:rsidSect="00AC520F">
          <w:pgSz w:w="11900" w:h="16838"/>
          <w:pgMar w:top="1134" w:right="850" w:bottom="1134" w:left="1701" w:header="720" w:footer="720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9350"/>
          </w:cols>
          <w:noEndnote/>
          <w:docGrid w:linePitch="299"/>
        </w:sectPr>
      </w:pPr>
      <w:r>
        <w:rPr>
          <w:rFonts w:ascii="Times New Roman" w:hAnsi="Times New Roman"/>
          <w:b/>
          <w:color w:val="303030"/>
          <w:sz w:val="24"/>
          <w:szCs w:val="24"/>
          <w:lang w:val="ru-RU"/>
        </w:rPr>
        <w:t>Март 2018 года</w:t>
      </w:r>
      <w:r w:rsidR="00AC520F">
        <w:rPr>
          <w:rFonts w:ascii="Times New Roman" w:hAnsi="Times New Roman"/>
          <w:b/>
          <w:color w:val="303030"/>
          <w:sz w:val="24"/>
          <w:szCs w:val="24"/>
          <w:lang w:val="ru-RU"/>
        </w:rPr>
        <w:t xml:space="preserve"> </w:t>
      </w:r>
    </w:p>
    <w:p w:rsidR="00AC520F" w:rsidRPr="004D3E58" w:rsidRDefault="00F84781" w:rsidP="00AC520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60" w:right="220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lastRenderedPageBreak/>
        <w:t xml:space="preserve">Протокол </w:t>
      </w:r>
      <w:bookmarkStart w:id="0" w:name="_GoBack"/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П</w:t>
      </w:r>
      <w:r w:rsidR="00AC520F" w:rsidRPr="004D3E58">
        <w:rPr>
          <w:rFonts w:ascii="Times New Roman" w:hAnsi="Times New Roman"/>
          <w:b/>
          <w:bCs/>
          <w:iCs/>
          <w:sz w:val="28"/>
          <w:szCs w:val="28"/>
          <w:lang w:val="ru-RU"/>
        </w:rPr>
        <w:t>едсовет</w:t>
      </w:r>
    </w:p>
    <w:p w:rsidR="00AC520F" w:rsidRPr="004D3E58" w:rsidRDefault="00AC520F" w:rsidP="00AC520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60" w:right="220"/>
        <w:jc w:val="center"/>
        <w:rPr>
          <w:rFonts w:ascii="Times New Roman" w:hAnsi="Times New Roman"/>
          <w:sz w:val="28"/>
          <w:szCs w:val="28"/>
          <w:lang w:val="ru-RU"/>
        </w:rPr>
      </w:pPr>
      <w:r w:rsidRPr="004D3E58">
        <w:rPr>
          <w:rFonts w:ascii="Times New Roman" w:hAnsi="Times New Roman"/>
          <w:b/>
          <w:bCs/>
          <w:iCs/>
          <w:sz w:val="28"/>
          <w:szCs w:val="28"/>
          <w:lang w:val="ru-RU"/>
        </w:rPr>
        <w:t>«Формирование у детей навыков личной безопасности посредством эффективных методов и приёмов»</w:t>
      </w:r>
    </w:p>
    <w:p w:rsidR="00770348" w:rsidRPr="004D3E58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F84781" w:rsidRDefault="00F84781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b/>
          <w:i/>
          <w:sz w:val="24"/>
          <w:szCs w:val="24"/>
          <w:lang w:val="ru-RU"/>
        </w:rPr>
      </w:pPr>
      <w:r w:rsidRPr="00F84781">
        <w:rPr>
          <w:rFonts w:ascii="Times New Roman" w:hAnsi="Times New Roman"/>
          <w:b/>
          <w:i/>
          <w:sz w:val="24"/>
          <w:szCs w:val="24"/>
          <w:lang w:val="ru-RU"/>
        </w:rPr>
        <w:t xml:space="preserve">Дата: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26.03.2018 года</w:t>
      </w:r>
    </w:p>
    <w:p w:rsidR="007E129E" w:rsidRPr="00AC520F" w:rsidRDefault="007E129E" w:rsidP="007E129E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00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Цель: </w:t>
      </w: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Дальнейшее развитие творческой деятельности педагогов ДОУ,</w:t>
      </w:r>
      <w:r w:rsidRPr="00AC52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поддержка новых технологий в организации образовательного процесса, взаимообмен опытом и лучшими наработками среди воспитателей групп.</w:t>
      </w:r>
    </w:p>
    <w:p w:rsidR="007E129E" w:rsidRDefault="007E1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F84781" w:rsidRDefault="00F84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Присутствовали: Т.В. Фролова, О.Д. Котова, Т.Н. Бабинцева, М.С. Оленникова, О.Н. Зимирева, И.В. Лазарева, В.В. Лагерева, А.В. Лылова, Е.В. Кондратьева</w:t>
      </w:r>
    </w:p>
    <w:p w:rsidR="007E129E" w:rsidRDefault="007E1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770348" w:rsidRPr="004D3E58" w:rsidRDefault="00190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Повестка</w:t>
      </w:r>
      <w:r w:rsidR="00D75853" w:rsidRPr="004D3E58">
        <w:rPr>
          <w:rFonts w:ascii="Times New Roman" w:hAnsi="Times New Roman"/>
          <w:b/>
          <w:iCs/>
          <w:sz w:val="24"/>
          <w:szCs w:val="24"/>
          <w:lang w:val="ru-RU"/>
        </w:rPr>
        <w:t xml:space="preserve"> педсовета: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4D3E58" w:rsidRDefault="00D75853" w:rsidP="00AC52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3" w:lineRule="auto"/>
        <w:ind w:right="9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D3E58">
        <w:rPr>
          <w:rFonts w:ascii="Times New Roman" w:hAnsi="Times New Roman"/>
          <w:sz w:val="24"/>
          <w:szCs w:val="24"/>
          <w:lang w:val="ru-RU"/>
        </w:rPr>
        <w:t xml:space="preserve">Современные подходы в работе с детьми по изучению основ безопасности и жизнедеятельности в ДОУ. </w:t>
      </w:r>
      <w:r w:rsidR="00AC520F"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От</w:t>
      </w:r>
      <w:r w:rsidR="00F84781">
        <w:rPr>
          <w:rFonts w:ascii="Times New Roman" w:hAnsi="Times New Roman"/>
          <w:sz w:val="24"/>
          <w:szCs w:val="24"/>
          <w:lang w:val="ru-RU"/>
        </w:rPr>
        <w:t>в. ст. воспитатель Фролова Т.В.</w:t>
      </w:r>
    </w:p>
    <w:p w:rsidR="00AC520F" w:rsidRPr="004D3E58" w:rsidRDefault="00D75853" w:rsidP="00AC52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3" w:lineRule="auto"/>
        <w:ind w:right="9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D3E58">
        <w:rPr>
          <w:rFonts w:ascii="Times New Roman" w:hAnsi="Times New Roman"/>
          <w:sz w:val="24"/>
          <w:szCs w:val="24"/>
          <w:lang w:val="ru-RU"/>
        </w:rPr>
        <w:t xml:space="preserve">Деловая игра «По ступенькам педагогического мастерства». </w:t>
      </w:r>
      <w:r w:rsidR="00AC520F"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О</w:t>
      </w:r>
      <w:r w:rsidR="00F84781">
        <w:rPr>
          <w:rFonts w:ascii="Times New Roman" w:hAnsi="Times New Roman"/>
          <w:sz w:val="24"/>
          <w:szCs w:val="24"/>
          <w:lang w:val="ru-RU"/>
        </w:rPr>
        <w:t>тв.ст. воспитатель Фролова Т.В.</w:t>
      </w:r>
    </w:p>
    <w:p w:rsidR="00770348" w:rsidRPr="004D3E58" w:rsidRDefault="00AC520F" w:rsidP="00AC52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3" w:lineRule="auto"/>
        <w:ind w:right="960"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4D3E58">
        <w:rPr>
          <w:rFonts w:ascii="Times New Roman" w:hAnsi="Times New Roman"/>
          <w:sz w:val="24"/>
          <w:szCs w:val="24"/>
          <w:lang w:val="ru-RU"/>
        </w:rPr>
        <w:t xml:space="preserve">Подведение итогов тематического контроля  </w:t>
      </w:r>
      <w:r w:rsidR="00F84781">
        <w:rPr>
          <w:rFonts w:ascii="Times New Roman" w:hAnsi="Times New Roman"/>
          <w:sz w:val="24"/>
          <w:szCs w:val="24"/>
          <w:lang w:val="ru-RU"/>
        </w:rPr>
        <w:t>по оснащению уголков безопасности</w:t>
      </w:r>
      <w:r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F84781">
        <w:rPr>
          <w:rFonts w:ascii="Times New Roman" w:hAnsi="Times New Roman"/>
          <w:sz w:val="24"/>
          <w:szCs w:val="24"/>
          <w:lang w:val="ru-RU"/>
        </w:rPr>
        <w:t xml:space="preserve">                   Отв. Ст. воспитатль Т.В. Фролова</w:t>
      </w:r>
    </w:p>
    <w:p w:rsidR="00AC520F" w:rsidRPr="004D3E58" w:rsidRDefault="00190239" w:rsidP="00AC520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Опыт работы педагогов по созданию и реализации проектов по изучению основ безопасности и жизнедеятельности дошкольников</w:t>
      </w:r>
      <w:r w:rsidR="007C1A91">
        <w:rPr>
          <w:rFonts w:ascii="Times New Roman" w:hAnsi="Times New Roman"/>
          <w:sz w:val="24"/>
          <w:szCs w:val="24"/>
          <w:lang w:val="ru-RU"/>
        </w:rPr>
        <w:t>, презентация проектов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520F"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Отв. в</w:t>
      </w:r>
      <w:r>
        <w:rPr>
          <w:rFonts w:ascii="Times New Roman" w:hAnsi="Times New Roman"/>
          <w:sz w:val="24"/>
          <w:szCs w:val="24"/>
          <w:lang w:val="ru-RU"/>
        </w:rPr>
        <w:t>оспитатели групп (Лазарева И.В., Лагерева В.В., Котова О.Д.)</w:t>
      </w:r>
      <w:r w:rsidR="00D75853" w:rsidRPr="004D3E5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70348" w:rsidRPr="004D3E58" w:rsidRDefault="00D75853" w:rsidP="007E129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rPr>
          <w:rFonts w:ascii="Times New Roman" w:hAnsi="Times New Roman"/>
          <w:sz w:val="24"/>
          <w:szCs w:val="24"/>
          <w:lang w:val="ru-RU"/>
        </w:rPr>
      </w:pPr>
      <w:r w:rsidRPr="004D3E58">
        <w:rPr>
          <w:rFonts w:ascii="Times New Roman" w:hAnsi="Times New Roman"/>
          <w:sz w:val="24"/>
          <w:szCs w:val="24"/>
          <w:lang w:val="ru-RU"/>
        </w:rPr>
        <w:t xml:space="preserve">Решение педсовета. </w:t>
      </w:r>
      <w:r w:rsidR="00AC520F"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7E129E" w:rsidRPr="004D3E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="00AC520F" w:rsidRPr="004D3E58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7E129E" w:rsidRPr="004D3E58">
        <w:rPr>
          <w:rFonts w:ascii="Times New Roman" w:hAnsi="Times New Roman"/>
          <w:sz w:val="24"/>
          <w:szCs w:val="24"/>
          <w:lang w:val="ru-RU"/>
        </w:rPr>
        <w:t>Отв. с</w:t>
      </w:r>
      <w:r w:rsidR="00F84781">
        <w:rPr>
          <w:rFonts w:ascii="Times New Roman" w:hAnsi="Times New Roman"/>
          <w:sz w:val="24"/>
          <w:szCs w:val="24"/>
          <w:lang w:val="ru-RU"/>
        </w:rPr>
        <w:t>т. воспитатель Фролова Т.В.</w:t>
      </w:r>
    </w:p>
    <w:bookmarkEnd w:id="0"/>
    <w:p w:rsidR="00770348" w:rsidRPr="004D3E58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4D3E58" w:rsidRDefault="00D75853" w:rsidP="004D3E58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9" w:lineRule="auto"/>
        <w:ind w:left="426" w:right="540" w:hanging="426"/>
        <w:rPr>
          <w:rFonts w:ascii="Times New Roman" w:hAnsi="Times New Roman"/>
          <w:sz w:val="28"/>
          <w:szCs w:val="28"/>
          <w:lang w:val="ru-RU"/>
        </w:rPr>
      </w:pPr>
      <w:r w:rsidRPr="004D3E58">
        <w:rPr>
          <w:rFonts w:ascii="Times New Roman" w:hAnsi="Times New Roman"/>
          <w:b/>
          <w:bCs/>
          <w:iCs/>
          <w:sz w:val="28"/>
          <w:szCs w:val="28"/>
          <w:lang w:val="ru-RU"/>
        </w:rPr>
        <w:t>Современные подходы в работе с детьми по изучению основ безопасности и жизнедеятельности в ДОУ.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Default="00F84781" w:rsidP="007E129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Старший воспитатель Т.В. Фролова</w:t>
      </w:r>
    </w:p>
    <w:p w:rsidR="00F84781" w:rsidRPr="00F84781" w:rsidRDefault="00F84781" w:rsidP="007E129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770348" w:rsidRPr="00AC520F" w:rsidRDefault="00F84781" w:rsidP="007E129E">
      <w:pPr>
        <w:widowControl w:val="0"/>
        <w:overflowPunct w:val="0"/>
        <w:autoSpaceDE w:val="0"/>
        <w:autoSpaceDN w:val="0"/>
        <w:adjustRightInd w:val="0"/>
        <w:spacing w:after="0" w:line="267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03030"/>
          <w:sz w:val="24"/>
          <w:szCs w:val="24"/>
          <w:lang w:val="ru-RU"/>
        </w:rPr>
        <w:t xml:space="preserve">     </w:t>
      </w:r>
      <w:r w:rsidR="00D75853" w:rsidRPr="00AC520F">
        <w:rPr>
          <w:rFonts w:ascii="Times New Roman" w:hAnsi="Times New Roman"/>
          <w:color w:val="303030"/>
          <w:sz w:val="24"/>
          <w:szCs w:val="24"/>
          <w:lang w:val="ru-RU"/>
        </w:rPr>
        <w:t>Современная жизнь доказала необходимость обеспечения безопасной жизнедеятельности детей, потребовала обучения сотрудников детского сада и их родителей безопасному поведению в сложных условиях социального, техногенного, природного и экологического неблагополучия. Детский сад ведёт большую работу в этом направлении,</w:t>
      </w:r>
      <w:bookmarkStart w:id="1" w:name="page5"/>
      <w:bookmarkEnd w:id="1"/>
      <w:r w:rsidR="007E129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5853" w:rsidRPr="00AC520F">
        <w:rPr>
          <w:rFonts w:ascii="Times New Roman" w:hAnsi="Times New Roman"/>
          <w:color w:val="303030"/>
          <w:sz w:val="24"/>
          <w:szCs w:val="24"/>
          <w:lang w:val="ru-RU"/>
        </w:rPr>
        <w:t>ищет поиски новых подходов к моделированию системы безопасности и жизнедеятельности дошкольников.</w:t>
      </w:r>
    </w:p>
    <w:p w:rsidR="00770348" w:rsidRPr="00AC520F" w:rsidRDefault="00770348" w:rsidP="007E129E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Новинки, применяемые на занятиях, создание в группах развивающей среды для детей, участие педагогов в конкурсах, привлечение родителей к совместной работе – это только часть к достижению успеха и мастерства педагогов ДОУ. Участие педагогов в конкурсах вместе с детьми и их родителями, использование перспективных методов, способствующих решению проблем по познавательной активности детей - это яркий пример того, что детский сад живёт и работает в ногу со временем!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  <w:lang w:val="ru-RU"/>
        </w:rPr>
      </w:pPr>
    </w:p>
    <w:p w:rsidR="00186653" w:rsidRDefault="00186653" w:rsidP="00186653">
      <w:pPr>
        <w:pStyle w:val="Default"/>
      </w:pPr>
    </w:p>
    <w:p w:rsidR="00186653" w:rsidRPr="00186653" w:rsidRDefault="00F84781" w:rsidP="00186653">
      <w:pPr>
        <w:pStyle w:val="Default"/>
        <w:jc w:val="both"/>
      </w:pPr>
      <w:r>
        <w:lastRenderedPageBreak/>
        <w:t xml:space="preserve">      </w:t>
      </w:r>
      <w:r w:rsidR="00186653" w:rsidRPr="00186653">
        <w:t xml:space="preserve"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Проанализировав понятия «экстремальный», «безопасность», мы поймем: то, что для взрослого не является проблемной ситуацией, для ребенка может стать таковой и наоборот.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 </w:t>
      </w:r>
    </w:p>
    <w:p w:rsidR="00F84781" w:rsidRDefault="00F84781" w:rsidP="00186653">
      <w:pPr>
        <w:pStyle w:val="Default"/>
        <w:jc w:val="both"/>
      </w:pPr>
    </w:p>
    <w:p w:rsidR="00186653" w:rsidRPr="00186653" w:rsidRDefault="00F84781" w:rsidP="00186653">
      <w:pPr>
        <w:pStyle w:val="Default"/>
        <w:jc w:val="both"/>
      </w:pPr>
      <w:r>
        <w:t xml:space="preserve">      </w:t>
      </w:r>
      <w:r w:rsidR="00186653" w:rsidRPr="00186653">
        <w:t xml:space="preserve">Отмечено, что в последнее время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безопасности.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 себя в различных ситуациях. </w:t>
      </w:r>
    </w:p>
    <w:p w:rsidR="007E129E" w:rsidRPr="00186653" w:rsidRDefault="00186653" w:rsidP="0018665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86653">
        <w:rPr>
          <w:rFonts w:ascii="Times New Roman" w:hAnsi="Times New Roman"/>
          <w:sz w:val="24"/>
          <w:szCs w:val="24"/>
          <w:lang w:val="ru-RU"/>
        </w:rPr>
        <w:t>Итак, актуальность темы – «Безопасность дошкольников»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</w:t>
      </w:r>
    </w:p>
    <w:p w:rsidR="007E129E" w:rsidRPr="00186653" w:rsidRDefault="007E129E" w:rsidP="0018665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770348" w:rsidRPr="00186653" w:rsidRDefault="00D758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186653">
        <w:rPr>
          <w:rFonts w:ascii="Times New Roman" w:hAnsi="Times New Roman"/>
          <w:b/>
          <w:bCs/>
          <w:iCs/>
          <w:sz w:val="28"/>
          <w:szCs w:val="28"/>
          <w:lang w:val="ru-RU"/>
        </w:rPr>
        <w:t>2.Деловая игра «По ступенькам педагогического мастерства».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</w:p>
    <w:p w:rsidR="007E129E" w:rsidRPr="00F84781" w:rsidRDefault="00F84781" w:rsidP="007E1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F84781">
        <w:rPr>
          <w:rFonts w:ascii="Times New Roman" w:hAnsi="Times New Roman"/>
          <w:b/>
          <w:bCs/>
          <w:i/>
          <w:color w:val="303030"/>
          <w:sz w:val="24"/>
          <w:szCs w:val="24"/>
          <w:lang w:val="ru-RU"/>
        </w:rPr>
        <w:t>Ст. воспитатель Фролова Т.В.</w:t>
      </w:r>
    </w:p>
    <w:p w:rsidR="00770348" w:rsidRPr="00F84781" w:rsidRDefault="00770348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i/>
          <w:sz w:val="24"/>
          <w:szCs w:val="24"/>
          <w:lang w:val="ru-RU"/>
        </w:rPr>
      </w:pPr>
    </w:p>
    <w:p w:rsidR="00770348" w:rsidRPr="00AC520F" w:rsidRDefault="00D758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 краткая вступительная беседа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42" w:lineRule="auto"/>
        <w:ind w:right="-86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Новые задачи, которые ставятся в современном образовании ,требуют новых подходов и решений. Искать их в одиночку – занятие сложное и не эффективное.</w:t>
      </w:r>
    </w:p>
    <w:p w:rsidR="00770348" w:rsidRPr="00AC520F" w:rsidRDefault="00770348" w:rsidP="007E129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1" w:lineRule="exact"/>
        <w:ind w:right="-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42" w:lineRule="auto"/>
        <w:ind w:right="-86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Педсовет – это площадка, где проявляется новаторство каждого педагога, осуществляется поиск решений методич</w:t>
      </w:r>
      <w:r w:rsidR="007E129E">
        <w:rPr>
          <w:rFonts w:ascii="Times New Roman" w:hAnsi="Times New Roman"/>
          <w:color w:val="303030"/>
          <w:sz w:val="24"/>
          <w:szCs w:val="24"/>
          <w:lang w:val="ru-RU"/>
        </w:rPr>
        <w:t xml:space="preserve">еских проблем и обобщение опыта </w:t>
      </w: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коллег.</w:t>
      </w:r>
    </w:p>
    <w:p w:rsidR="00770348" w:rsidRPr="00AC520F" w:rsidRDefault="00770348" w:rsidP="007E129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38" w:lineRule="exact"/>
        <w:ind w:right="-8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57" w:lineRule="auto"/>
        <w:ind w:right="-86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Все мы знаем, что основной формой работы с детьми дошкольного возраста и ведущим видом деятельности для них является игра. Сегодня мы тоже будем играть. Через деловую игру будем искать эффективные методы и приёмы, чтобы воспитание и образование по основам безопасности и жизнедеятельности детей было не только обучающим, но и развивающим.</w:t>
      </w:r>
    </w:p>
    <w:p w:rsidR="00770348" w:rsidRPr="00AC520F" w:rsidRDefault="00770348" w:rsidP="007E129E">
      <w:pPr>
        <w:widowControl w:val="0"/>
        <w:autoSpaceDE w:val="0"/>
        <w:autoSpaceDN w:val="0"/>
        <w:adjustRightInd w:val="0"/>
        <w:spacing w:after="0" w:line="16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20F">
        <w:rPr>
          <w:rFonts w:ascii="Times New Roman" w:hAnsi="Times New Roman"/>
          <w:b/>
          <w:bCs/>
          <w:i/>
          <w:iCs/>
          <w:sz w:val="24"/>
          <w:szCs w:val="24"/>
        </w:rPr>
        <w:t>б) организационный момент</w:t>
      </w:r>
    </w:p>
    <w:p w:rsidR="00770348" w:rsidRPr="00AC520F" w:rsidRDefault="00770348" w:rsidP="007E129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70348" w:rsidRPr="00AC520F" w:rsidRDefault="00D75853" w:rsidP="007E129E">
      <w:pPr>
        <w:widowControl w:val="0"/>
        <w:numPr>
          <w:ilvl w:val="0"/>
          <w:numId w:val="2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29" w:lineRule="auto"/>
        <w:ind w:left="0" w:right="1240" w:firstLine="2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Участники деловой игры делятся на две команды, придумывая название соответственно теме педсовета. </w:t>
      </w:r>
    </w:p>
    <w:p w:rsidR="00770348" w:rsidRPr="00AC520F" w:rsidRDefault="00770348" w:rsidP="007E129E">
      <w:pPr>
        <w:widowControl w:val="0"/>
        <w:autoSpaceDE w:val="0"/>
        <w:autoSpaceDN w:val="0"/>
        <w:adjustRightInd w:val="0"/>
        <w:spacing w:after="0" w:line="184" w:lineRule="exact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numPr>
          <w:ilvl w:val="0"/>
          <w:numId w:val="2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Приветствие команд и настрой на деловую игру </w:t>
      </w:r>
    </w:p>
    <w:p w:rsidR="00770348" w:rsidRPr="00AC520F" w:rsidRDefault="00770348" w:rsidP="007E129E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7E129E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80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Надеемся, каждая команда проявит творчество и определит правильные пути к решению поставленных задач. Сегодня мы будем говорить об эффективных методах и приёмах, способствующих познавательной активности и исследовательской </w:t>
      </w: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lastRenderedPageBreak/>
        <w:t>деятельности детей.</w:t>
      </w:r>
    </w:p>
    <w:p w:rsidR="00244F94" w:rsidRDefault="00244F94" w:rsidP="00244F94">
      <w:pPr>
        <w:pStyle w:val="Default"/>
      </w:pPr>
      <w:bookmarkStart w:id="2" w:name="page7"/>
      <w:bookmarkEnd w:id="2"/>
    </w:p>
    <w:p w:rsidR="00244F94" w:rsidRPr="00244F94" w:rsidRDefault="00244F94" w:rsidP="00244F94">
      <w:pPr>
        <w:pStyle w:val="Default"/>
        <w:numPr>
          <w:ilvl w:val="0"/>
          <w:numId w:val="16"/>
        </w:numPr>
        <w:rPr>
          <w:b/>
          <w:sz w:val="28"/>
          <w:szCs w:val="28"/>
        </w:rPr>
      </w:pPr>
      <w:r w:rsidRPr="00244F94">
        <w:rPr>
          <w:b/>
          <w:sz w:val="28"/>
          <w:szCs w:val="28"/>
        </w:rPr>
        <w:t xml:space="preserve">Задание  «Что включает в себя раздел «Формирование основ безопасности» ООП ДОУ? </w:t>
      </w:r>
    </w:p>
    <w:p w:rsidR="00244F94" w:rsidRDefault="00244F94" w:rsidP="00244F94">
      <w:pPr>
        <w:pStyle w:val="Default"/>
      </w:pPr>
    </w:p>
    <w:p w:rsidR="00244F94" w:rsidRDefault="00244F94" w:rsidP="00244F94">
      <w:pPr>
        <w:pStyle w:val="Default"/>
      </w:pPr>
      <w:r>
        <w:t>Безопасное поведение в природе</w:t>
      </w:r>
    </w:p>
    <w:p w:rsidR="00244F94" w:rsidRDefault="00244F94" w:rsidP="00244F94">
      <w:pPr>
        <w:pStyle w:val="Default"/>
      </w:pPr>
      <w:r>
        <w:t>Безопасность на дорогах</w:t>
      </w:r>
    </w:p>
    <w:p w:rsidR="00244F94" w:rsidRDefault="00244F94" w:rsidP="00244F94">
      <w:pPr>
        <w:pStyle w:val="Default"/>
      </w:pPr>
      <w:r>
        <w:t>Безопасность собственной жизнедеятельности</w:t>
      </w:r>
    </w:p>
    <w:p w:rsidR="00244F94" w:rsidRDefault="00244F94" w:rsidP="00244F94">
      <w:pPr>
        <w:pStyle w:val="Default"/>
      </w:pPr>
    </w:p>
    <w:p w:rsidR="00244F94" w:rsidRPr="00244F94" w:rsidRDefault="00244F94" w:rsidP="00244F94">
      <w:pPr>
        <w:pStyle w:val="Default"/>
        <w:numPr>
          <w:ilvl w:val="0"/>
          <w:numId w:val="16"/>
        </w:numPr>
        <w:rPr>
          <w:sz w:val="28"/>
          <w:szCs w:val="28"/>
        </w:rPr>
      </w:pPr>
      <w:r w:rsidRPr="00244F94">
        <w:rPr>
          <w:b/>
          <w:bCs/>
          <w:sz w:val="28"/>
          <w:szCs w:val="28"/>
        </w:rPr>
        <w:t xml:space="preserve">Задание  «Безопасные условия пребывания детей в детском саду» </w:t>
      </w:r>
    </w:p>
    <w:p w:rsidR="00244F94" w:rsidRPr="00244F94" w:rsidRDefault="00244F94" w:rsidP="00244F94">
      <w:pPr>
        <w:pStyle w:val="Default"/>
        <w:numPr>
          <w:ilvl w:val="0"/>
          <w:numId w:val="15"/>
        </w:numPr>
        <w:spacing w:after="164"/>
        <w:ind w:left="426" w:hanging="578"/>
      </w:pPr>
      <w:r w:rsidRPr="00244F94">
        <w:t xml:space="preserve">Безопасная среда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 </w:t>
      </w:r>
    </w:p>
    <w:p w:rsidR="00244F94" w:rsidRPr="00244F94" w:rsidRDefault="00244F94" w:rsidP="00244F94">
      <w:pPr>
        <w:pStyle w:val="Default"/>
        <w:numPr>
          <w:ilvl w:val="0"/>
          <w:numId w:val="15"/>
        </w:numPr>
        <w:spacing w:after="164"/>
        <w:ind w:left="426" w:hanging="578"/>
      </w:pPr>
      <w:r w:rsidRPr="00244F94">
        <w:t xml:space="preserve">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 </w:t>
      </w:r>
    </w:p>
    <w:p w:rsidR="00244F94" w:rsidRPr="00244F94" w:rsidRDefault="00244F94" w:rsidP="00244F94">
      <w:pPr>
        <w:pStyle w:val="Default"/>
        <w:numPr>
          <w:ilvl w:val="0"/>
          <w:numId w:val="15"/>
        </w:numPr>
        <w:spacing w:after="164"/>
        <w:ind w:left="426" w:hanging="578"/>
      </w:pPr>
      <w:r w:rsidRPr="00244F94">
        <w:t xml:space="preserve">Мебель, подобранная по росту детей; маркировка мебели </w:t>
      </w:r>
    </w:p>
    <w:p w:rsidR="00244F94" w:rsidRPr="00244F94" w:rsidRDefault="00244F94" w:rsidP="00244F94">
      <w:pPr>
        <w:pStyle w:val="Default"/>
        <w:numPr>
          <w:ilvl w:val="0"/>
          <w:numId w:val="15"/>
        </w:numPr>
        <w:spacing w:after="164"/>
        <w:ind w:left="426" w:hanging="578"/>
      </w:pPr>
      <w:r w:rsidRPr="00244F94">
        <w:t xml:space="preserve">Маркировка постельного белья и полотенец </w:t>
      </w:r>
    </w:p>
    <w:p w:rsidR="00770348" w:rsidRPr="00244F94" w:rsidRDefault="00244F94" w:rsidP="00244F94">
      <w:pPr>
        <w:pStyle w:val="Default"/>
        <w:numPr>
          <w:ilvl w:val="0"/>
          <w:numId w:val="15"/>
        </w:numPr>
        <w:ind w:left="426" w:hanging="578"/>
      </w:pPr>
      <w:r w:rsidRPr="00244F94">
        <w:t xml:space="preserve">Правильное освещение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244F94" w:rsidRPr="00244F94" w:rsidRDefault="00D75853" w:rsidP="00244F94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2" w:lineRule="auto"/>
        <w:ind w:right="120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244F94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Игра «Скоростное шоссе» </w:t>
      </w:r>
    </w:p>
    <w:p w:rsidR="00770348" w:rsidRPr="00244F94" w:rsidRDefault="00D75853" w:rsidP="004D3E58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120"/>
        <w:rPr>
          <w:rFonts w:ascii="Times New Roman" w:hAnsi="Times New Roman"/>
          <w:sz w:val="24"/>
          <w:szCs w:val="24"/>
          <w:lang w:val="ru-RU"/>
        </w:rPr>
      </w:pPr>
      <w:r w:rsidRPr="00244F94">
        <w:rPr>
          <w:rFonts w:ascii="Times New Roman" w:hAnsi="Times New Roman"/>
          <w:bCs/>
          <w:i/>
          <w:iCs/>
          <w:sz w:val="24"/>
          <w:szCs w:val="24"/>
          <w:lang w:val="ru-RU"/>
        </w:rPr>
        <w:t>Узнать по описанию, о чём идёт речь? За каждый правильный ответ можно заработать 1 балл, отвечать сразу же.</w:t>
      </w:r>
    </w:p>
    <w:p w:rsidR="00770348" w:rsidRPr="004D3E58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Главная автомагистраль -… (шоссе)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Край дороги - …(обочина) </w:t>
      </w:r>
    </w:p>
    <w:p w:rsidR="00770348" w:rsidRPr="00244F94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Наказание за нарушение ППД - … (штраф)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Заторы транспорта на дороге - …(пробка)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Животное, обозначающее переход дороги, - … (зебра)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Пересечение двух дорог - … (перекресток)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</w:rPr>
      </w:pPr>
    </w:p>
    <w:p w:rsidR="00244F94" w:rsidRPr="00244F94" w:rsidRDefault="00D75853" w:rsidP="00244F94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709" w:hanging="347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Транспорт, выравнивающий дорогу, - … (каток) </w:t>
      </w:r>
    </w:p>
    <w:p w:rsidR="00770348" w:rsidRPr="00AC520F" w:rsidRDefault="00D7585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Человек, управляющий транспортом, - … (водитель)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color w:val="303030"/>
          <w:sz w:val="24"/>
          <w:szCs w:val="24"/>
        </w:rPr>
      </w:pPr>
    </w:p>
    <w:p w:rsidR="00770348" w:rsidRPr="00AC520F" w:rsidRDefault="00D7585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Человек, идущий вдоль дороги, - … (пешеход) </w:t>
      </w:r>
    </w:p>
    <w:p w:rsidR="00770348" w:rsidRPr="004D3E58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Транспортное происшествие - … (авария)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color w:val="303030"/>
          <w:sz w:val="24"/>
          <w:szCs w:val="24"/>
        </w:rPr>
      </w:pPr>
    </w:p>
    <w:p w:rsidR="00770348" w:rsidRPr="00AC520F" w:rsidRDefault="00D75853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Место ожидания транспорта - … (остановка) </w:t>
      </w:r>
    </w:p>
    <w:p w:rsidR="00770348" w:rsidRPr="00244F94" w:rsidRDefault="00770348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CA2A53" w:rsidRDefault="00D75853" w:rsidP="00CA2A53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Человек, не соблюдающий правила - … (нарушитель) </w:t>
      </w:r>
    </w:p>
    <w:p w:rsidR="00770348" w:rsidRPr="00CA2A53" w:rsidRDefault="00D75853" w:rsidP="00CA2A53">
      <w:pPr>
        <w:widowControl w:val="0"/>
        <w:numPr>
          <w:ilvl w:val="1"/>
          <w:numId w:val="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0" w:lineRule="auto"/>
        <w:ind w:left="720" w:right="840" w:hanging="35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Устройство, останавливающее движение людей и машин, - … </w:t>
      </w:r>
      <w:r w:rsidRPr="00AC520F">
        <w:rPr>
          <w:rFonts w:ascii="Times New Roman" w:hAnsi="Times New Roman"/>
          <w:color w:val="303030"/>
          <w:sz w:val="24"/>
          <w:szCs w:val="24"/>
        </w:rPr>
        <w:t xml:space="preserve">(светофор)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770348" w:rsidRPr="00AC520F" w:rsidRDefault="00D75853" w:rsidP="00CA2A53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29" w:lineRule="auto"/>
        <w:ind w:right="72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( </w:t>
      </w:r>
      <w:r w:rsidRPr="00AC520F">
        <w:rPr>
          <w:rFonts w:ascii="Times New Roman" w:hAnsi="Times New Roman"/>
          <w:b/>
          <w:bCs/>
          <w:color w:val="303030"/>
          <w:sz w:val="24"/>
          <w:szCs w:val="24"/>
          <w:lang w:val="ru-RU"/>
        </w:rPr>
        <w:t>Чем полезны такие приёмы в работе?</w:t>
      </w: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 Такие задания заставляют думать, анализировать, сравнивать, синтезировать).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C203F0" w:rsidRPr="00244F94" w:rsidRDefault="00C203F0" w:rsidP="00244F94">
      <w:pPr>
        <w:pStyle w:val="Default"/>
        <w:numPr>
          <w:ilvl w:val="0"/>
          <w:numId w:val="19"/>
        </w:numPr>
        <w:rPr>
          <w:b/>
          <w:sz w:val="28"/>
          <w:szCs w:val="28"/>
        </w:rPr>
      </w:pPr>
      <w:bookmarkStart w:id="3" w:name="page11"/>
      <w:bookmarkEnd w:id="3"/>
      <w:r w:rsidRPr="00244F94">
        <w:rPr>
          <w:b/>
          <w:sz w:val="28"/>
          <w:szCs w:val="28"/>
        </w:rPr>
        <w:t xml:space="preserve">Задание «В гостях у сказки» </w:t>
      </w:r>
    </w:p>
    <w:p w:rsidR="00C203F0" w:rsidRDefault="00C203F0" w:rsidP="00C203F0">
      <w:pPr>
        <w:pStyle w:val="Default"/>
      </w:pPr>
      <w:r w:rsidRPr="00C203F0">
        <w:lastRenderedPageBreak/>
        <w:t xml:space="preserve">- В каких сказках говорится о том, что опасно оставлять ребенка без присмотра («Колобок», «Гуси – лебеди», «Кошкин дом», «Сестрица Аленушка и братец Иванушка» и т. д.) </w:t>
      </w:r>
    </w:p>
    <w:p w:rsidR="00C203F0" w:rsidRPr="00C203F0" w:rsidRDefault="00C203F0" w:rsidP="00C203F0">
      <w:pPr>
        <w:pStyle w:val="Default"/>
      </w:pPr>
    </w:p>
    <w:p w:rsidR="00770348" w:rsidRPr="00AC520F" w:rsidRDefault="00C203F0" w:rsidP="00C203F0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  <w:r w:rsidRPr="00C203F0">
        <w:rPr>
          <w:rFonts w:ascii="Times New Roman" w:hAnsi="Times New Roman"/>
          <w:sz w:val="24"/>
          <w:szCs w:val="24"/>
          <w:lang w:val="ru-RU"/>
        </w:rPr>
        <w:t>- В каких сказках показано, что случается, если маленький герой сбежит в неизвестное место («Колобок», «Буратино»)</w:t>
      </w:r>
      <w:r w:rsidRPr="00AC520F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4" w:name="page17"/>
      <w:bookmarkEnd w:id="4"/>
    </w:p>
    <w:p w:rsidR="00C203F0" w:rsidRDefault="00C203F0" w:rsidP="00CA2A5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-50" w:hanging="3"/>
        <w:rPr>
          <w:rFonts w:ascii="Times New Roman" w:hAnsi="Times New Roman"/>
          <w:b/>
          <w:bCs/>
          <w:i/>
          <w:iCs/>
          <w:color w:val="303030"/>
          <w:sz w:val="24"/>
          <w:szCs w:val="24"/>
          <w:lang w:val="ru-RU"/>
        </w:rPr>
      </w:pPr>
    </w:p>
    <w:p w:rsidR="00770348" w:rsidRPr="00244F94" w:rsidRDefault="00CA2A53" w:rsidP="00244F9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8" w:lineRule="auto"/>
        <w:ind w:right="-50"/>
        <w:rPr>
          <w:rFonts w:ascii="Times New Roman" w:hAnsi="Times New Roman"/>
          <w:sz w:val="28"/>
          <w:szCs w:val="28"/>
          <w:lang w:val="ru-RU"/>
        </w:rPr>
      </w:pPr>
      <w:r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>З</w:t>
      </w:r>
      <w:r w:rsidR="00D75853"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 xml:space="preserve">адание </w:t>
      </w:r>
      <w:r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 xml:space="preserve"> «</w:t>
      </w:r>
      <w:r w:rsidR="00D75853"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>Осторожно,</w:t>
      </w:r>
      <w:r w:rsidRPr="00244F9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5853"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>знаки!</w:t>
      </w:r>
      <w:r w:rsidRPr="00244F94">
        <w:rPr>
          <w:rFonts w:ascii="Times New Roman" w:hAnsi="Times New Roman"/>
          <w:b/>
          <w:bCs/>
          <w:i/>
          <w:iCs/>
          <w:color w:val="303030"/>
          <w:sz w:val="28"/>
          <w:szCs w:val="28"/>
          <w:lang w:val="ru-RU"/>
        </w:rPr>
        <w:t>»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AC520F">
        <w:rPr>
          <w:rFonts w:ascii="Times New Roman" w:hAnsi="Times New Roman"/>
          <w:b/>
          <w:bCs/>
          <w:i/>
          <w:iCs/>
          <w:color w:val="303030"/>
          <w:sz w:val="24"/>
          <w:szCs w:val="24"/>
          <w:lang w:val="ru-RU"/>
        </w:rPr>
        <w:t xml:space="preserve">Какой знак может быть обозначен такими словами. </w:t>
      </w:r>
      <w:r w:rsidRPr="00AC520F">
        <w:rPr>
          <w:rFonts w:ascii="Times New Roman" w:hAnsi="Times New Roman"/>
          <w:color w:val="303030"/>
          <w:sz w:val="24"/>
          <w:szCs w:val="24"/>
        </w:rPr>
        <w:t>1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</w:rPr>
      </w:pPr>
    </w:p>
    <w:p w:rsidR="00770348" w:rsidRPr="004D3E58" w:rsidRDefault="004D3E58" w:rsidP="004D3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03030"/>
          <w:sz w:val="24"/>
          <w:szCs w:val="24"/>
          <w:lang w:val="ru-RU"/>
        </w:rPr>
        <w:t xml:space="preserve">1 </w:t>
      </w:r>
      <w:r w:rsidR="00D75853" w:rsidRPr="00AC520F">
        <w:rPr>
          <w:rFonts w:ascii="Times New Roman" w:hAnsi="Times New Roman"/>
          <w:color w:val="303030"/>
          <w:sz w:val="24"/>
          <w:szCs w:val="24"/>
        </w:rPr>
        <w:t>команда</w:t>
      </w:r>
    </w:p>
    <w:p w:rsidR="00770348" w:rsidRPr="00AC520F" w:rsidRDefault="00D7585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“Ура! Уроки отменили!” (Осторожно, дети!)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“Шарики без роликов” (Светофорное регулирование)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4D3E58" w:rsidRDefault="00D75853" w:rsidP="004D3E5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“Игра на рояле” (пешеходный переход) </w:t>
      </w:r>
    </w:p>
    <w:p w:rsidR="00770348" w:rsidRPr="004D3E58" w:rsidRDefault="00D75853" w:rsidP="004D3E58">
      <w:pPr>
        <w:widowControl w:val="0"/>
        <w:numPr>
          <w:ilvl w:val="0"/>
          <w:numId w:val="12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/>
          <w:color w:val="303030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</w:rPr>
        <w:t xml:space="preserve">команда </w:t>
      </w:r>
    </w:p>
    <w:p w:rsidR="00770348" w:rsidRPr="00AC520F" w:rsidRDefault="00D75853">
      <w:pPr>
        <w:widowControl w:val="0"/>
        <w:numPr>
          <w:ilvl w:val="1"/>
          <w:numId w:val="1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“Клад кота Леопольда” (дорожные работы)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1"/>
          <w:numId w:val="1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“Спи, моя радость, усни” (подача звукового сигнала запрещена)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>
      <w:pPr>
        <w:widowControl w:val="0"/>
        <w:numPr>
          <w:ilvl w:val="1"/>
          <w:numId w:val="1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“В</w:t>
      </w:r>
      <w:r w:rsidR="00C203F0">
        <w:rPr>
          <w:rFonts w:ascii="Times New Roman" w:hAnsi="Times New Roman"/>
          <w:color w:val="303030"/>
          <w:sz w:val="24"/>
          <w:szCs w:val="24"/>
          <w:lang w:val="ru-RU"/>
        </w:rPr>
        <w:t>етры и версты, убегающие вдаль (скользкая дорога)</w:t>
      </w:r>
    </w:p>
    <w:p w:rsidR="00244F94" w:rsidRDefault="00244F94" w:rsidP="004D3E58">
      <w:pPr>
        <w:pStyle w:val="Default"/>
        <w:rPr>
          <w:sz w:val="28"/>
          <w:szCs w:val="28"/>
        </w:rPr>
      </w:pPr>
    </w:p>
    <w:p w:rsidR="00244F94" w:rsidRPr="00186653" w:rsidRDefault="00186653" w:rsidP="004D3E58">
      <w:pPr>
        <w:pStyle w:val="Default"/>
        <w:numPr>
          <w:ilvl w:val="0"/>
          <w:numId w:val="21"/>
        </w:numPr>
        <w:ind w:hanging="1014"/>
        <w:rPr>
          <w:b/>
          <w:sz w:val="28"/>
          <w:szCs w:val="28"/>
        </w:rPr>
      </w:pPr>
      <w:r w:rsidRPr="00186653">
        <w:rPr>
          <w:b/>
          <w:sz w:val="28"/>
          <w:szCs w:val="28"/>
        </w:rPr>
        <w:t>Задание  «Ответьте на вопросы»</w:t>
      </w:r>
      <w:r w:rsidR="00244F94" w:rsidRPr="00186653">
        <w:rPr>
          <w:b/>
          <w:sz w:val="28"/>
          <w:szCs w:val="28"/>
        </w:rPr>
        <w:t xml:space="preserve"> </w:t>
      </w:r>
    </w:p>
    <w:p w:rsidR="00244F94" w:rsidRDefault="00244F94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 Кто самый внимательный на пляже? (спасатель) </w:t>
      </w:r>
    </w:p>
    <w:p w:rsidR="00244F94" w:rsidRDefault="00186653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="00244F94">
        <w:rPr>
          <w:sz w:val="23"/>
          <w:szCs w:val="23"/>
        </w:rPr>
        <w:t xml:space="preserve"> Что нужно делать, если в воде свело ногу? (уколоть острым предметом или ущипнуть как можно сильнее) </w:t>
      </w:r>
    </w:p>
    <w:p w:rsidR="00244F94" w:rsidRDefault="00186653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="00244F94">
        <w:rPr>
          <w:sz w:val="23"/>
          <w:szCs w:val="23"/>
        </w:rPr>
        <w:t xml:space="preserve"> Если в квартире начался пожар, что следует предпринять? (вызвать пожарных – попытаться тушить пожар с помощью воды, если не удается за короткое время это сделать, необходимо покинуть помещение - ждать приезда пожарных на улице) </w:t>
      </w:r>
    </w:p>
    <w:p w:rsidR="00244F94" w:rsidRDefault="00186653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244F94">
        <w:rPr>
          <w:sz w:val="23"/>
          <w:szCs w:val="23"/>
        </w:rPr>
        <w:t xml:space="preserve">. Первое средство пожаротушения (огнетушитель) </w:t>
      </w:r>
    </w:p>
    <w:p w:rsidR="00244F94" w:rsidRDefault="00186653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244F94">
        <w:rPr>
          <w:sz w:val="23"/>
          <w:szCs w:val="23"/>
        </w:rPr>
        <w:t xml:space="preserve">. Как далеко можно заплывать в организованных местах купания? (до буйков) </w:t>
      </w:r>
    </w:p>
    <w:p w:rsidR="00244F94" w:rsidRDefault="00186653" w:rsidP="001866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244F94">
        <w:rPr>
          <w:sz w:val="23"/>
          <w:szCs w:val="23"/>
        </w:rPr>
        <w:t xml:space="preserve">. Что должен обязательно на себя надеть человек, выходящий в лодке на водоем? (спасательный жилет) </w:t>
      </w:r>
    </w:p>
    <w:p w:rsidR="00770348" w:rsidRPr="00AC520F" w:rsidRDefault="00186653" w:rsidP="00186653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244F94" w:rsidRPr="00186653">
        <w:rPr>
          <w:rFonts w:ascii="Times New Roman" w:hAnsi="Times New Roman"/>
          <w:sz w:val="24"/>
          <w:szCs w:val="24"/>
          <w:lang w:val="ru-RU"/>
        </w:rPr>
        <w:t>. Какие причины пожара вы знаете и как их избежать? (не баловаться со спичками, выключать электроприборы, не включать газ без взрослых)</w:t>
      </w:r>
      <w:bookmarkStart w:id="5" w:name="page19"/>
      <w:bookmarkEnd w:id="5"/>
    </w:p>
    <w:p w:rsidR="00244F94" w:rsidRDefault="00186653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</w:t>
      </w:r>
      <w:r w:rsidR="00244F94">
        <w:rPr>
          <w:sz w:val="23"/>
          <w:szCs w:val="23"/>
        </w:rPr>
        <w:t xml:space="preserve">. Как следует перейти дорогу, если ты вышел из автобуса? (нужно подождать, когда он уедет и дорога будет просматриваться лучше в обе стороны) </w:t>
      </w:r>
    </w:p>
    <w:p w:rsidR="00244F94" w:rsidRDefault="00186653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244F94">
        <w:rPr>
          <w:sz w:val="23"/>
          <w:szCs w:val="23"/>
        </w:rPr>
        <w:t xml:space="preserve">. Придерживаясь какой стороны нужно идти по тротуару? (правой) </w:t>
      </w:r>
    </w:p>
    <w:p w:rsidR="00244F94" w:rsidRDefault="00186653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</w:t>
      </w:r>
      <w:r w:rsidR="00244F94">
        <w:rPr>
          <w:sz w:val="23"/>
          <w:szCs w:val="23"/>
        </w:rPr>
        <w:t xml:space="preserve">. Чем тушат огонь? (вода, песок, пена) </w:t>
      </w:r>
    </w:p>
    <w:p w:rsidR="004D3E58" w:rsidRDefault="00186653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  <w:r w:rsidR="00244F94">
        <w:rPr>
          <w:sz w:val="23"/>
          <w:szCs w:val="23"/>
        </w:rPr>
        <w:t xml:space="preserve">. Вы отправились на прогулку в лес, началась гроза. Ваши действия (укрыться под низкорослыми деревьями, избавиться от металлических предметов) </w:t>
      </w:r>
    </w:p>
    <w:p w:rsidR="00186653" w:rsidRDefault="00186653" w:rsidP="00244F94">
      <w:pPr>
        <w:pStyle w:val="Default"/>
        <w:rPr>
          <w:sz w:val="23"/>
          <w:szCs w:val="23"/>
        </w:rPr>
      </w:pPr>
    </w:p>
    <w:p w:rsidR="00186653" w:rsidRPr="00186653" w:rsidRDefault="00186653" w:rsidP="00186653">
      <w:pPr>
        <w:pStyle w:val="Default"/>
        <w:numPr>
          <w:ilvl w:val="0"/>
          <w:numId w:val="22"/>
        </w:numPr>
        <w:rPr>
          <w:b/>
          <w:sz w:val="28"/>
          <w:szCs w:val="28"/>
        </w:rPr>
      </w:pPr>
      <w:r w:rsidRPr="00186653">
        <w:rPr>
          <w:b/>
          <w:sz w:val="28"/>
          <w:szCs w:val="28"/>
        </w:rPr>
        <w:t>Задание  «Верно ли…»</w:t>
      </w:r>
      <w:r w:rsidR="00244F94" w:rsidRPr="00186653">
        <w:rPr>
          <w:b/>
          <w:sz w:val="28"/>
          <w:szCs w:val="28"/>
        </w:rPr>
        <w:t xml:space="preserve"> </w:t>
      </w:r>
    </w:p>
    <w:p w:rsidR="00244F94" w:rsidRPr="00186653" w:rsidRDefault="00244F94" w:rsidP="00244F94">
      <w:pPr>
        <w:pStyle w:val="Default"/>
      </w:pPr>
      <w:r w:rsidRPr="00186653">
        <w:t xml:space="preserve">(отвечаете «да» или «нет»)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Что электропроводку под напряжением нельзя тушить водой (да)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Что люди чаще при пожаре страдают от огня, чем от дыма (нет)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с помощью углекислого газа можно тушить пожар (да)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Что резина является негорючим материалом (нет)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Что не погашенный окурок может тлеть (да)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Что в старину пожарные носили длинную бороду (да)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Что загоревшийся бензин можно тушить землей или водой (да) </w:t>
      </w:r>
    </w:p>
    <w:p w:rsidR="00244F94" w:rsidRDefault="00244F94" w:rsidP="00244F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Что можно выливать горящее масло в раковину (нет) </w:t>
      </w:r>
    </w:p>
    <w:p w:rsidR="00244F94" w:rsidRPr="00186653" w:rsidRDefault="00244F94" w:rsidP="00244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03030"/>
          <w:sz w:val="24"/>
          <w:szCs w:val="24"/>
          <w:lang w:val="ru-RU"/>
        </w:rPr>
      </w:pPr>
      <w:r w:rsidRPr="00186653">
        <w:rPr>
          <w:rFonts w:ascii="Times New Roman" w:hAnsi="Times New Roman"/>
          <w:sz w:val="24"/>
          <w:szCs w:val="24"/>
          <w:lang w:val="ru-RU"/>
        </w:rPr>
        <w:t>10. Что при пожаре внутри помещения нужно настежь открывать окна и двери (нет)</w:t>
      </w:r>
    </w:p>
    <w:p w:rsidR="00244F94" w:rsidRDefault="00244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03030"/>
          <w:sz w:val="24"/>
          <w:szCs w:val="24"/>
          <w:lang w:val="ru-RU"/>
        </w:rPr>
      </w:pPr>
    </w:p>
    <w:p w:rsidR="004D3E58" w:rsidRDefault="004D3E58" w:rsidP="004D3E5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4D3E58">
        <w:rPr>
          <w:rFonts w:ascii="Times New Roman" w:hAnsi="Times New Roman"/>
          <w:b/>
          <w:sz w:val="28"/>
          <w:szCs w:val="28"/>
          <w:lang w:val="ru-RU"/>
        </w:rPr>
        <w:t>3.Подведение итогов тематического контроля</w:t>
      </w:r>
    </w:p>
    <w:p w:rsidR="007C1A91" w:rsidRDefault="007C1A91" w:rsidP="004D3E5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Тематический контроль «Оформление уголков безопасности в группах ДОУ» осу</w:t>
      </w:r>
      <w:r>
        <w:rPr>
          <w:rFonts w:ascii="Times New Roman" w:hAnsi="Times New Roman"/>
          <w:sz w:val="24"/>
          <w:szCs w:val="24"/>
          <w:lang w:val="ru-RU"/>
        </w:rPr>
        <w:t xml:space="preserve">ществлен 19 марта 2018 года </w:t>
      </w:r>
      <w:r w:rsidRPr="00FD48A3">
        <w:rPr>
          <w:rFonts w:ascii="Times New Roman" w:hAnsi="Times New Roman"/>
          <w:sz w:val="24"/>
          <w:szCs w:val="24"/>
          <w:lang w:val="ru-RU"/>
        </w:rPr>
        <w:t xml:space="preserve"> во всех возрастных группах, коридорах ДОУ. 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В ходе контроля были проанализированы: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- уголки безопасности в группах и приемных ДОУ;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- информационные стенды по безопасности;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- санитарное состояние территории ДОУ.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Вывод: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  Контроль показал, что работа в целом проводится удовлетворительно. ДОУ оснащены стендами по безопасности ПДД, антитеррору, Пожарной безопасности.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   В 1 младшей  группе разработаны рекомендации для родителей по правилам поведения на дороге, правила поведения при террористической угрозе.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   Во 2 младшей группе имеются стенды  и уголки для детей.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    В средней группе имеются большие информационные стенды, памятки для родителей.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 xml:space="preserve">        В старшей группе оснащен пожарный щит, информационные стенд для детей, подобраны детские книги и дидактические игры по безопасности. Имеются папки – передвижки для ознакомления родителей с основными правилами по обеспечению безопасности. </w:t>
      </w: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48A3" w:rsidRPr="00FD48A3" w:rsidRDefault="00FD48A3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Рекомендации:</w:t>
      </w:r>
    </w:p>
    <w:p w:rsidR="00FD48A3" w:rsidRPr="00FD48A3" w:rsidRDefault="00FD48A3" w:rsidP="00FD4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Педагогам всех возрастных групп пересмотреть оснащение уголков безопасности;</w:t>
      </w:r>
    </w:p>
    <w:p w:rsidR="00FD48A3" w:rsidRPr="00FD48A3" w:rsidRDefault="00FD48A3" w:rsidP="00FD4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Расширить содержание по всем блокам обеспечения безопасности (пожарная, антитеррор, поведение на дороге, с электробезопасность , компьютерная безопасность и др.);</w:t>
      </w:r>
    </w:p>
    <w:p w:rsidR="00FD48A3" w:rsidRPr="00FD48A3" w:rsidRDefault="00FD48A3" w:rsidP="00FD4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Т.В. Фроловой оснастить необходимым методическим материалом в соответствии с ФГОС методический кабинет ДОУ;</w:t>
      </w:r>
    </w:p>
    <w:p w:rsidR="00FD48A3" w:rsidRPr="00FD48A3" w:rsidRDefault="00FD48A3" w:rsidP="00FD4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Т.В. Фроловой провести педагогический совет по теме «Формирование у дошкольников навыков личной  безопасности»;</w:t>
      </w:r>
    </w:p>
    <w:p w:rsidR="00FD48A3" w:rsidRPr="00FD48A3" w:rsidRDefault="00FD48A3" w:rsidP="00FD48A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D48A3">
        <w:rPr>
          <w:rFonts w:ascii="Times New Roman" w:hAnsi="Times New Roman"/>
          <w:sz w:val="24"/>
          <w:szCs w:val="24"/>
          <w:lang w:val="ru-RU"/>
        </w:rPr>
        <w:t>В срок до 15.04.2018 года провести учение по эвакуации детей и сотрудников из здания ДОУ.</w:t>
      </w:r>
    </w:p>
    <w:p w:rsidR="00A3096B" w:rsidRPr="004D3E58" w:rsidRDefault="00A3096B" w:rsidP="00FD48A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70348" w:rsidRPr="00186653" w:rsidRDefault="00D75853" w:rsidP="004D3E5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86653">
        <w:rPr>
          <w:rFonts w:ascii="Times New Roman" w:hAnsi="Times New Roman"/>
          <w:b/>
          <w:bCs/>
          <w:color w:val="303030"/>
          <w:sz w:val="28"/>
          <w:szCs w:val="28"/>
          <w:lang w:val="ru-RU"/>
        </w:rPr>
        <w:t>Домашнее задание педагогов.</w:t>
      </w:r>
    </w:p>
    <w:p w:rsidR="00770348" w:rsidRPr="00186653" w:rsidRDefault="0077034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770348" w:rsidRPr="00AC520F" w:rsidRDefault="00D75853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Демонстрирование дидактических игр и развивающих игровых приёмов по ОБЖ.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4D3E58" w:rsidRDefault="00D75853" w:rsidP="004D3E5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9" w:lineRule="auto"/>
        <w:ind w:right="980"/>
        <w:rPr>
          <w:rFonts w:ascii="Times New Roman" w:hAnsi="Times New Roman"/>
          <w:sz w:val="28"/>
          <w:szCs w:val="28"/>
          <w:lang w:val="ru-RU"/>
        </w:rPr>
      </w:pPr>
      <w:r w:rsidRPr="004D3E58">
        <w:rPr>
          <w:rFonts w:ascii="Times New Roman" w:hAnsi="Times New Roman"/>
          <w:b/>
          <w:bCs/>
          <w:color w:val="303030"/>
          <w:sz w:val="28"/>
          <w:szCs w:val="28"/>
          <w:lang w:val="ru-RU"/>
        </w:rPr>
        <w:t xml:space="preserve">Подведение итогов 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CA2A5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60"/>
        <w:jc w:val="both"/>
        <w:rPr>
          <w:rFonts w:ascii="Times New Roman" w:hAnsi="Times New Roman"/>
          <w:sz w:val="24"/>
          <w:szCs w:val="24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В нашем учреждении педагоги не раз обсуждали вопросы: как уберечь ребёнка от опасностей в этом сложном мире? Как избежать тяжёлых последствий? Ответы были найдены и были выработаны принципы работы с детьми по данному направлению. </w:t>
      </w:r>
      <w:r w:rsidRPr="00AC520F">
        <w:rPr>
          <w:rFonts w:ascii="Times New Roman" w:hAnsi="Times New Roman"/>
          <w:color w:val="303030"/>
          <w:sz w:val="24"/>
          <w:szCs w:val="24"/>
        </w:rPr>
        <w:t>К ним относятся:</w:t>
      </w:r>
    </w:p>
    <w:p w:rsidR="00770348" w:rsidRPr="00AC520F" w:rsidRDefault="00770348" w:rsidP="00CA2A53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</w:pPr>
    </w:p>
    <w:p w:rsidR="00770348" w:rsidRPr="00AC520F" w:rsidRDefault="00D75853" w:rsidP="00CA2A53">
      <w:pPr>
        <w:widowControl w:val="0"/>
        <w:numPr>
          <w:ilvl w:val="0"/>
          <w:numId w:val="13"/>
        </w:numPr>
        <w:tabs>
          <w:tab w:val="clear" w:pos="720"/>
          <w:tab w:val="num" w:pos="192"/>
        </w:tabs>
        <w:overflowPunct w:val="0"/>
        <w:autoSpaceDE w:val="0"/>
        <w:autoSpaceDN w:val="0"/>
        <w:adjustRightInd w:val="0"/>
        <w:spacing w:after="0" w:line="229" w:lineRule="auto"/>
        <w:ind w:left="0" w:right="580" w:firstLine="2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 xml:space="preserve">не заучивать с детьми правила дорожного движения, а обучать их правилам безопасного поведения на улицах; </w:t>
      </w:r>
    </w:p>
    <w:p w:rsidR="00770348" w:rsidRPr="00AC520F" w:rsidRDefault="00770348" w:rsidP="00CA2A53">
      <w:pPr>
        <w:widowControl w:val="0"/>
        <w:autoSpaceDE w:val="0"/>
        <w:autoSpaceDN w:val="0"/>
        <w:adjustRightInd w:val="0"/>
        <w:spacing w:after="0" w:line="184" w:lineRule="exact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</w:p>
    <w:p w:rsidR="00770348" w:rsidRPr="00AC520F" w:rsidRDefault="00D75853" w:rsidP="00CA2A53">
      <w:pPr>
        <w:widowControl w:val="0"/>
        <w:numPr>
          <w:ilvl w:val="0"/>
          <w:numId w:val="1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color w:val="303030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lastRenderedPageBreak/>
        <w:t xml:space="preserve">чаще использовать наблюдения в реальной обстановке; </w:t>
      </w:r>
    </w:p>
    <w:p w:rsidR="00770348" w:rsidRPr="00AC520F" w:rsidRDefault="00770348" w:rsidP="00CA2A5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CA2A5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-применять разные формы работы (викторины, конкурсы, использовать кружковую и театральную деятельность применение методов проекта;</w:t>
      </w:r>
    </w:p>
    <w:p w:rsidR="00770348" w:rsidRPr="00AC520F" w:rsidRDefault="00770348" w:rsidP="00CA2A53">
      <w:pPr>
        <w:widowControl w:val="0"/>
        <w:autoSpaceDE w:val="0"/>
        <w:autoSpaceDN w:val="0"/>
        <w:adjustRightInd w:val="0"/>
        <w:spacing w:after="0" w:line="24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D75853" w:rsidP="00CA2A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580"/>
        <w:jc w:val="both"/>
        <w:rPr>
          <w:rFonts w:ascii="Times New Roman" w:hAnsi="Times New Roman"/>
          <w:sz w:val="24"/>
          <w:szCs w:val="24"/>
          <w:lang w:val="ru-RU"/>
        </w:rPr>
      </w:pPr>
      <w:r w:rsidRPr="00AC520F">
        <w:rPr>
          <w:rFonts w:ascii="Times New Roman" w:hAnsi="Times New Roman"/>
          <w:color w:val="303030"/>
          <w:sz w:val="24"/>
          <w:szCs w:val="24"/>
          <w:lang w:val="ru-RU"/>
        </w:rPr>
        <w:t>- работа должна проводиться во взаимодействии с семьями, так как именно родители являются авторитетом для ребёнка.</w:t>
      </w: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AC520F" w:rsidRDefault="0077034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186653" w:rsidRPr="004D3E58" w:rsidRDefault="00186653" w:rsidP="004D3E58">
      <w:pPr>
        <w:pStyle w:val="Default"/>
        <w:numPr>
          <w:ilvl w:val="0"/>
          <w:numId w:val="11"/>
        </w:numPr>
        <w:tabs>
          <w:tab w:val="num" w:pos="142"/>
        </w:tabs>
        <w:ind w:left="142" w:hanging="142"/>
        <w:rPr>
          <w:sz w:val="28"/>
          <w:szCs w:val="28"/>
        </w:rPr>
      </w:pPr>
      <w:r w:rsidRPr="004D3E58">
        <w:rPr>
          <w:b/>
          <w:bCs/>
          <w:sz w:val="28"/>
          <w:szCs w:val="28"/>
        </w:rPr>
        <w:t xml:space="preserve">Рекомендации и предложения по организации работы по ОБЖ в ДОУ </w:t>
      </w:r>
    </w:p>
    <w:p w:rsidR="00186653" w:rsidRPr="00186653" w:rsidRDefault="00186653" w:rsidP="00186653">
      <w:pPr>
        <w:pStyle w:val="Default"/>
      </w:pPr>
      <w:r w:rsidRPr="00186653">
        <w:t xml:space="preserve">1. Разнообразить виды специально организованной, совместной и самостоятельной деятельности по данной тематике. </w:t>
      </w:r>
    </w:p>
    <w:p w:rsidR="00186653" w:rsidRPr="00186653" w:rsidRDefault="00186653" w:rsidP="00186653">
      <w:pPr>
        <w:pStyle w:val="Default"/>
      </w:pPr>
      <w:r w:rsidRPr="00186653">
        <w:t xml:space="preserve">2. Включить в планы на ЛОП развлечения по образовательной области «Безопасность» </w:t>
      </w:r>
    </w:p>
    <w:p w:rsidR="00186653" w:rsidRPr="00186653" w:rsidRDefault="00186653" w:rsidP="00186653">
      <w:pPr>
        <w:pStyle w:val="Default"/>
      </w:pPr>
      <w:r w:rsidRPr="00186653">
        <w:t xml:space="preserve">3. Изготовить макет «Улица города» (закрепление знаний по правилам дорожного движения) в соответствии с возрастными особенностями </w:t>
      </w:r>
    </w:p>
    <w:p w:rsidR="00186653" w:rsidRPr="00186653" w:rsidRDefault="00186653" w:rsidP="00186653">
      <w:pPr>
        <w:pStyle w:val="Default"/>
      </w:pPr>
      <w:r w:rsidRPr="00186653">
        <w:t xml:space="preserve">4. Продолжать активную работу по проектированию предметно-развивающей среды в ДОУ по безопасности: </w:t>
      </w:r>
    </w:p>
    <w:p w:rsidR="00186653" w:rsidRPr="00186653" w:rsidRDefault="00186653" w:rsidP="00186653">
      <w:pPr>
        <w:pStyle w:val="Default"/>
      </w:pPr>
      <w:r w:rsidRPr="00186653">
        <w:t xml:space="preserve">5.Использовать дорожную разметку на территории детского сада: при проведении игр и развлечений. </w:t>
      </w:r>
    </w:p>
    <w:p w:rsidR="00186653" w:rsidRPr="00186653" w:rsidRDefault="00186653" w:rsidP="00186653">
      <w:pPr>
        <w:pStyle w:val="Default"/>
      </w:pPr>
      <w:r w:rsidRPr="00186653">
        <w:t xml:space="preserve">постоянно </w:t>
      </w:r>
    </w:p>
    <w:p w:rsidR="00186653" w:rsidRPr="00186653" w:rsidRDefault="00186653" w:rsidP="00186653">
      <w:pPr>
        <w:pStyle w:val="Default"/>
      </w:pPr>
      <w:r w:rsidRPr="00186653">
        <w:t xml:space="preserve">7. Доработать планы по образовательной области «Безопасность», учитывая направления в работе ПДД, ОБЖ, ББ, ПБ и т. д. учитывать недельную нагрузку и указывать дату проведения данного мероприятия. </w:t>
      </w:r>
    </w:p>
    <w:p w:rsidR="00CA2A53" w:rsidRDefault="00186653" w:rsidP="00186653">
      <w:pPr>
        <w:widowControl w:val="0"/>
        <w:tabs>
          <w:tab w:val="left" w:pos="9206"/>
        </w:tabs>
        <w:overflowPunct w:val="0"/>
        <w:autoSpaceDE w:val="0"/>
        <w:autoSpaceDN w:val="0"/>
        <w:adjustRightInd w:val="0"/>
        <w:spacing w:after="0" w:line="342" w:lineRule="auto"/>
        <w:ind w:right="-8"/>
        <w:rPr>
          <w:rFonts w:ascii="Times New Roman" w:hAnsi="Times New Roman"/>
          <w:sz w:val="24"/>
          <w:szCs w:val="24"/>
          <w:lang w:val="ru-RU"/>
        </w:rPr>
      </w:pPr>
      <w:r w:rsidRPr="00186653">
        <w:rPr>
          <w:rFonts w:ascii="Times New Roman" w:hAnsi="Times New Roman"/>
          <w:sz w:val="24"/>
          <w:szCs w:val="24"/>
          <w:lang w:val="ru-RU"/>
        </w:rPr>
        <w:t xml:space="preserve">8. При анкетировании родителей по данной тематике, проводить анализ анкетирования. </w:t>
      </w:r>
    </w:p>
    <w:p w:rsidR="00190239" w:rsidRPr="00190239" w:rsidRDefault="00190239" w:rsidP="00186653">
      <w:pPr>
        <w:widowControl w:val="0"/>
        <w:tabs>
          <w:tab w:val="left" w:pos="9206"/>
        </w:tabs>
        <w:overflowPunct w:val="0"/>
        <w:autoSpaceDE w:val="0"/>
        <w:autoSpaceDN w:val="0"/>
        <w:adjustRightInd w:val="0"/>
        <w:spacing w:after="0" w:line="342" w:lineRule="auto"/>
        <w:ind w:right="-8"/>
        <w:rPr>
          <w:rFonts w:ascii="Times New Roman" w:hAnsi="Times New Roman"/>
          <w:b/>
          <w:color w:val="30303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Решение</w:t>
      </w:r>
    </w:p>
    <w:p w:rsidR="00770348" w:rsidRDefault="00FD48A3" w:rsidP="00FD48A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Всем педагогам принять к сведению информацию;</w:t>
      </w:r>
    </w:p>
    <w:p w:rsidR="00FD48A3" w:rsidRDefault="00FD48A3" w:rsidP="00FD48A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Принять к исполнению рекомендации проведения тематического контроля;</w:t>
      </w:r>
      <w:r w:rsidR="003D04A8">
        <w:rPr>
          <w:rFonts w:ascii="Times New Roman" w:hAnsi="Times New Roman"/>
          <w:sz w:val="24"/>
          <w:szCs w:val="24"/>
          <w:lang w:val="ru-RU"/>
        </w:rPr>
        <w:t xml:space="preserve"> по ведению уголков безопасности;</w:t>
      </w:r>
    </w:p>
    <w:p w:rsidR="003D04A8" w:rsidRDefault="003D04A8" w:rsidP="00FD48A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Педагогам использовать опыт разработки и реализации краткосрочных и среднесрочных проектов по формированию правил личной безопасности, а также по участию в конкурсах, воспитателей  старшей группы Лазаревой И.В. и Лагеревой В.В.;</w:t>
      </w:r>
    </w:p>
    <w:p w:rsidR="003D04A8" w:rsidRDefault="003D04A8" w:rsidP="00FD48A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Т.В. Фроловой в срок до 02.04.2018 года обновить стенд методической работы;</w:t>
      </w:r>
    </w:p>
    <w:p w:rsidR="003D04A8" w:rsidRDefault="003D04A8" w:rsidP="00FD48A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 срок до 15.04.2018 года провести на территории МАДОУ «Детский сад «Успех» с. Кабанск учебную эвакуацию.</w:t>
      </w:r>
    </w:p>
    <w:p w:rsidR="003D04A8" w:rsidRDefault="003D04A8" w:rsidP="003D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D04A8" w:rsidRDefault="003D04A8" w:rsidP="003D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D04A8" w:rsidRDefault="003D04A8" w:rsidP="003D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Заведующий                                                                                    Т.В. Фролова</w:t>
      </w:r>
    </w:p>
    <w:p w:rsidR="003D04A8" w:rsidRDefault="003D04A8" w:rsidP="003D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3D04A8" w:rsidRPr="00CA2A53" w:rsidRDefault="003D04A8" w:rsidP="003D04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вела:                                                                                О.Д. Котова</w:t>
      </w:r>
    </w:p>
    <w:sectPr w:rsidR="003D04A8" w:rsidRPr="00CA2A53" w:rsidSect="00770348">
      <w:pgSz w:w="11906" w:h="16838"/>
      <w:pgMar w:top="1440" w:right="1000" w:bottom="1440" w:left="170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12D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F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56CC29CE"/>
    <w:lvl w:ilvl="0" w:tplc="0E063D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8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B417959"/>
    <w:multiLevelType w:val="hybridMultilevel"/>
    <w:tmpl w:val="50321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F27287"/>
    <w:multiLevelType w:val="hybridMultilevel"/>
    <w:tmpl w:val="E3FA79A2"/>
    <w:lvl w:ilvl="0" w:tplc="52C8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157EBC"/>
    <w:multiLevelType w:val="hybridMultilevel"/>
    <w:tmpl w:val="80B06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449A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59A31D0"/>
    <w:multiLevelType w:val="hybridMultilevel"/>
    <w:tmpl w:val="71289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613EF"/>
    <w:multiLevelType w:val="hybridMultilevel"/>
    <w:tmpl w:val="BB52B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E7584"/>
    <w:multiLevelType w:val="hybridMultilevel"/>
    <w:tmpl w:val="2D5A2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0471CA"/>
    <w:multiLevelType w:val="hybridMultilevel"/>
    <w:tmpl w:val="35E034B8"/>
    <w:lvl w:ilvl="0" w:tplc="041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44B764E8"/>
    <w:multiLevelType w:val="hybridMultilevel"/>
    <w:tmpl w:val="D0DAB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5680B"/>
    <w:multiLevelType w:val="hybridMultilevel"/>
    <w:tmpl w:val="B66AA44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9A0617"/>
    <w:multiLevelType w:val="hybridMultilevel"/>
    <w:tmpl w:val="A5F89B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562748"/>
    <w:multiLevelType w:val="hybridMultilevel"/>
    <w:tmpl w:val="ED6CD35E"/>
    <w:lvl w:ilvl="0" w:tplc="645695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BE5665"/>
    <w:multiLevelType w:val="hybridMultilevel"/>
    <w:tmpl w:val="5C9E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87FE1"/>
    <w:multiLevelType w:val="hybridMultilevel"/>
    <w:tmpl w:val="61D6E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C5214"/>
    <w:multiLevelType w:val="hybridMultilevel"/>
    <w:tmpl w:val="05C0D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F1AA5"/>
    <w:multiLevelType w:val="hybridMultilevel"/>
    <w:tmpl w:val="E7F8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11313"/>
    <w:multiLevelType w:val="hybridMultilevel"/>
    <w:tmpl w:val="F9026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D3ED7"/>
    <w:multiLevelType w:val="hybridMultilevel"/>
    <w:tmpl w:val="0F0CC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29"/>
  </w:num>
  <w:num w:numId="16">
    <w:abstractNumId w:val="27"/>
  </w:num>
  <w:num w:numId="17">
    <w:abstractNumId w:val="22"/>
  </w:num>
  <w:num w:numId="18">
    <w:abstractNumId w:val="20"/>
  </w:num>
  <w:num w:numId="19">
    <w:abstractNumId w:val="30"/>
  </w:num>
  <w:num w:numId="20">
    <w:abstractNumId w:val="21"/>
  </w:num>
  <w:num w:numId="21">
    <w:abstractNumId w:val="24"/>
  </w:num>
  <w:num w:numId="22">
    <w:abstractNumId w:val="31"/>
  </w:num>
  <w:num w:numId="23">
    <w:abstractNumId w:val="28"/>
  </w:num>
  <w:num w:numId="24">
    <w:abstractNumId w:val="17"/>
  </w:num>
  <w:num w:numId="25">
    <w:abstractNumId w:val="18"/>
  </w:num>
  <w:num w:numId="26">
    <w:abstractNumId w:val="19"/>
  </w:num>
  <w:num w:numId="27">
    <w:abstractNumId w:val="16"/>
  </w:num>
  <w:num w:numId="28">
    <w:abstractNumId w:val="14"/>
  </w:num>
  <w:num w:numId="29">
    <w:abstractNumId w:val="25"/>
  </w:num>
  <w:num w:numId="30">
    <w:abstractNumId w:val="2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53"/>
    <w:rsid w:val="000A07B0"/>
    <w:rsid w:val="00186653"/>
    <w:rsid w:val="00190239"/>
    <w:rsid w:val="00244F94"/>
    <w:rsid w:val="003D04A8"/>
    <w:rsid w:val="004D3E58"/>
    <w:rsid w:val="00735352"/>
    <w:rsid w:val="00770348"/>
    <w:rsid w:val="007C1A91"/>
    <w:rsid w:val="007E129E"/>
    <w:rsid w:val="00A3096B"/>
    <w:rsid w:val="00AC520F"/>
    <w:rsid w:val="00C203F0"/>
    <w:rsid w:val="00CA2A53"/>
    <w:rsid w:val="00D75853"/>
    <w:rsid w:val="00E67B38"/>
    <w:rsid w:val="00F84781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AC520F"/>
    <w:pPr>
      <w:suppressLineNumbers/>
      <w:tabs>
        <w:tab w:val="left" w:pos="708"/>
        <w:tab w:val="center" w:pos="4677"/>
        <w:tab w:val="right" w:pos="9355"/>
      </w:tabs>
      <w:suppressAutoHyphens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C520F"/>
  </w:style>
  <w:style w:type="character" w:customStyle="1" w:styleId="1">
    <w:name w:val="Верхний колонтитул Знак1"/>
    <w:link w:val="a3"/>
    <w:locked/>
    <w:rsid w:val="00AC520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520F"/>
    <w:pPr>
      <w:ind w:left="708"/>
    </w:pPr>
  </w:style>
  <w:style w:type="paragraph" w:customStyle="1" w:styleId="Default">
    <w:name w:val="Default"/>
    <w:rsid w:val="00C20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04A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AC520F"/>
    <w:pPr>
      <w:suppressLineNumbers/>
      <w:tabs>
        <w:tab w:val="left" w:pos="708"/>
        <w:tab w:val="center" w:pos="4677"/>
        <w:tab w:val="right" w:pos="9355"/>
      </w:tabs>
      <w:suppressAutoHyphens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C520F"/>
  </w:style>
  <w:style w:type="character" w:customStyle="1" w:styleId="1">
    <w:name w:val="Верхний колонтитул Знак1"/>
    <w:link w:val="a3"/>
    <w:locked/>
    <w:rsid w:val="00AC520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520F"/>
    <w:pPr>
      <w:ind w:left="708"/>
    </w:pPr>
  </w:style>
  <w:style w:type="paragraph" w:customStyle="1" w:styleId="Default">
    <w:name w:val="Default"/>
    <w:rsid w:val="00C20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04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61CA9-358E-4560-8516-9596EEC5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2018-04-03T09:16:00Z</cp:lastPrinted>
  <dcterms:created xsi:type="dcterms:W3CDTF">2018-04-03T09:46:00Z</dcterms:created>
  <dcterms:modified xsi:type="dcterms:W3CDTF">2018-04-03T09:46:00Z</dcterms:modified>
</cp:coreProperties>
</file>