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E8" w:rsidRDefault="00D100E8">
      <w:pPr>
        <w:rPr>
          <w:sz w:val="32"/>
          <w:szCs w:val="32"/>
        </w:rPr>
      </w:pPr>
    </w:p>
    <w:p w:rsidR="00F37852" w:rsidRPr="00D10924" w:rsidRDefault="00E44097" w:rsidP="00D1092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0924">
        <w:rPr>
          <w:rFonts w:ascii="Times New Roman" w:hAnsi="Times New Roman" w:cs="Times New Roman"/>
          <w:b/>
          <w:sz w:val="32"/>
          <w:szCs w:val="32"/>
        </w:rPr>
        <w:t>Консультирование на тему:</w:t>
      </w:r>
    </w:p>
    <w:p w:rsidR="00D10924" w:rsidRPr="00D10924" w:rsidRDefault="00D100E8" w:rsidP="00D1092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0924">
        <w:rPr>
          <w:rFonts w:ascii="Times New Roman" w:hAnsi="Times New Roman" w:cs="Times New Roman"/>
          <w:b/>
          <w:sz w:val="32"/>
          <w:szCs w:val="32"/>
        </w:rPr>
        <w:t>«Возрастные возможности и по</w:t>
      </w:r>
      <w:r w:rsidR="00D10924" w:rsidRPr="00D10924">
        <w:rPr>
          <w:rFonts w:ascii="Times New Roman" w:hAnsi="Times New Roman" w:cs="Times New Roman"/>
          <w:b/>
          <w:sz w:val="32"/>
          <w:szCs w:val="32"/>
        </w:rPr>
        <w:t>казатели развития</w:t>
      </w:r>
    </w:p>
    <w:p w:rsidR="00D10924" w:rsidRPr="00D10924" w:rsidRDefault="00D10924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b/>
          <w:sz w:val="32"/>
          <w:szCs w:val="32"/>
        </w:rPr>
        <w:t xml:space="preserve"> ребенка 3 лет</w:t>
      </w:r>
      <w:r w:rsidRPr="00D10924">
        <w:rPr>
          <w:rFonts w:ascii="Times New Roman" w:hAnsi="Times New Roman" w:cs="Times New Roman"/>
          <w:sz w:val="32"/>
          <w:szCs w:val="32"/>
        </w:rPr>
        <w:t>»</w:t>
      </w:r>
    </w:p>
    <w:p w:rsidR="00D10924" w:rsidRPr="00D10924" w:rsidRDefault="00D10924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Физическое развитие</w:t>
      </w:r>
    </w:p>
    <w:p w:rsidR="00F37852" w:rsidRPr="00D10924" w:rsidRDefault="00F37852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Внешние проявления физического развития – рост и вес. В таблице приведены показатели для нормального развитых детей трехлетнего возраста.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37852" w:rsidRPr="00D10924" w:rsidTr="00F37852">
        <w:tc>
          <w:tcPr>
            <w:tcW w:w="3190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Тип телосложения</w:t>
            </w:r>
          </w:p>
        </w:tc>
        <w:tc>
          <w:tcPr>
            <w:tcW w:w="3190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Показатели роста (</w:t>
            </w:r>
            <w:proofErr w:type="gramStart"/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Показатели веса (</w:t>
            </w:r>
            <w:proofErr w:type="gramStart"/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37852" w:rsidRPr="00D10924" w:rsidTr="00F37852">
        <w:tc>
          <w:tcPr>
            <w:tcW w:w="3190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</w:p>
        </w:tc>
        <w:tc>
          <w:tcPr>
            <w:tcW w:w="3190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102,6</w:t>
            </w:r>
            <w:r w:rsidR="00FE681F" w:rsidRPr="00D1092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3191" w:type="dxa"/>
          </w:tcPr>
          <w:p w:rsidR="00F37852" w:rsidRPr="00D10924" w:rsidRDefault="00FE681F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 xml:space="preserve">14,3 - </w:t>
            </w:r>
            <w:r w:rsidR="00F37852" w:rsidRPr="00D10924">
              <w:rPr>
                <w:rFonts w:ascii="Times New Roman" w:hAnsi="Times New Roman" w:cs="Times New Roman"/>
                <w:sz w:val="28"/>
                <w:szCs w:val="28"/>
              </w:rPr>
              <w:t xml:space="preserve">19,3 </w:t>
            </w:r>
          </w:p>
        </w:tc>
      </w:tr>
      <w:tr w:rsidR="00F37852" w:rsidRPr="00D10924" w:rsidTr="00F37852">
        <w:tc>
          <w:tcPr>
            <w:tcW w:w="3190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F37852" w:rsidRPr="00D10924" w:rsidRDefault="00FE681F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 xml:space="preserve">96,2 - </w:t>
            </w:r>
            <w:r w:rsidR="00F37852" w:rsidRPr="00D10924">
              <w:rPr>
                <w:rFonts w:ascii="Times New Roman" w:hAnsi="Times New Roman" w:cs="Times New Roman"/>
                <w:sz w:val="28"/>
                <w:szCs w:val="28"/>
              </w:rPr>
              <w:t xml:space="preserve">101,2 </w:t>
            </w:r>
          </w:p>
        </w:tc>
        <w:tc>
          <w:tcPr>
            <w:tcW w:w="3191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11,5 – 15,3</w:t>
            </w:r>
          </w:p>
        </w:tc>
      </w:tr>
      <w:tr w:rsidR="00F37852" w:rsidRPr="00D10924" w:rsidTr="00F37852">
        <w:tc>
          <w:tcPr>
            <w:tcW w:w="3190" w:type="dxa"/>
          </w:tcPr>
          <w:p w:rsidR="00F37852" w:rsidRPr="00D10924" w:rsidRDefault="00F37852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Маленький</w:t>
            </w:r>
          </w:p>
        </w:tc>
        <w:tc>
          <w:tcPr>
            <w:tcW w:w="3190" w:type="dxa"/>
          </w:tcPr>
          <w:p w:rsidR="00F37852" w:rsidRPr="00D10924" w:rsidRDefault="00FE681F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89,4 – 93,2</w:t>
            </w:r>
          </w:p>
        </w:tc>
        <w:tc>
          <w:tcPr>
            <w:tcW w:w="3191" w:type="dxa"/>
          </w:tcPr>
          <w:p w:rsidR="00F37852" w:rsidRPr="00D10924" w:rsidRDefault="00FE681F" w:rsidP="00D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924">
              <w:rPr>
                <w:rFonts w:ascii="Times New Roman" w:hAnsi="Times New Roman" w:cs="Times New Roman"/>
                <w:sz w:val="28"/>
                <w:szCs w:val="28"/>
              </w:rPr>
              <w:t>9,7 – 12,9</w:t>
            </w:r>
          </w:p>
        </w:tc>
      </w:tr>
    </w:tbl>
    <w:p w:rsidR="00FE681F" w:rsidRPr="00D10924" w:rsidRDefault="00FE681F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1F" w:rsidRPr="00D10924" w:rsidRDefault="00FE681F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Каким будет рост ребенка, когда он станет взрослым, можно узнать с помощью формулы.</w:t>
      </w:r>
    </w:p>
    <w:p w:rsidR="00FE681F" w:rsidRPr="00D10924" w:rsidRDefault="00FE681F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Рост мужчины = (рост отца + рост матери)* 0,54 – 4,5.</w:t>
      </w:r>
    </w:p>
    <w:p w:rsidR="00FE681F" w:rsidRPr="00D10924" w:rsidRDefault="00FE681F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Рост женщины = (рост отца + рост матери) * 0,51 – 7,5.</w:t>
      </w:r>
    </w:p>
    <w:p w:rsidR="00705CEB" w:rsidRPr="00D10924" w:rsidRDefault="00FE681F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К трем годам хорошо развитый ребенок обладает свободной легкой походкой, долго ходит, выполня</w:t>
      </w:r>
      <w:r w:rsidR="00DA66B3" w:rsidRPr="00D10924">
        <w:rPr>
          <w:rFonts w:ascii="Times New Roman" w:hAnsi="Times New Roman" w:cs="Times New Roman"/>
          <w:sz w:val="28"/>
          <w:szCs w:val="28"/>
        </w:rPr>
        <w:t>е</w:t>
      </w:r>
      <w:r w:rsidRPr="00D10924">
        <w:rPr>
          <w:rFonts w:ascii="Times New Roman" w:hAnsi="Times New Roman" w:cs="Times New Roman"/>
          <w:sz w:val="28"/>
          <w:szCs w:val="28"/>
        </w:rPr>
        <w:t>т наклоны вперед и в стороны. Поочер</w:t>
      </w:r>
      <w:r w:rsidR="00705CEB" w:rsidRPr="00D10924">
        <w:rPr>
          <w:rFonts w:ascii="Times New Roman" w:hAnsi="Times New Roman" w:cs="Times New Roman"/>
          <w:sz w:val="28"/>
          <w:szCs w:val="28"/>
        </w:rPr>
        <w:t>е</w:t>
      </w:r>
      <w:r w:rsidRPr="00D10924">
        <w:rPr>
          <w:rFonts w:ascii="Times New Roman" w:hAnsi="Times New Roman" w:cs="Times New Roman"/>
          <w:sz w:val="28"/>
          <w:szCs w:val="28"/>
        </w:rPr>
        <w:t xml:space="preserve">дно сгибает и разгибает ноги, сидя на полу, </w:t>
      </w:r>
      <w:r w:rsidR="00705CEB" w:rsidRPr="00D10924">
        <w:rPr>
          <w:rFonts w:ascii="Times New Roman" w:hAnsi="Times New Roman" w:cs="Times New Roman"/>
          <w:sz w:val="28"/>
          <w:szCs w:val="28"/>
        </w:rPr>
        <w:t>координирует движения рук и ног.</w:t>
      </w:r>
    </w:p>
    <w:p w:rsidR="00FE681F" w:rsidRPr="00D10924" w:rsidRDefault="00705CEB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Кружится на месте, ходит по извилистому шнуру и подлезает под веревкой, поднимается и спускается по лестнице. Бросает мяч в цель, находящуюся на уровне глаз. Может пройти по широкой доске на высоте 15-20 см от земли. Прыгая с высоты, приземляется на согнутые ноги, прыгает в длину на расстояние 10 – 15 см. Умеет прыгать на обеих ногах, несколько секунд простоять на одной ноге, ездит на трехколесном велосипеде, толкает мяч ногой, отталкивает его при катании, бросает мяч и ловит обеими руками, умеет останавливаться по сигналу.</w:t>
      </w:r>
    </w:p>
    <w:p w:rsidR="00705CEB" w:rsidRPr="00D10924" w:rsidRDefault="00705CEB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32"/>
          <w:szCs w:val="32"/>
        </w:rPr>
        <w:t>Ознакомление с окружающим миром</w:t>
      </w:r>
    </w:p>
    <w:p w:rsidR="00705CEB" w:rsidRPr="00D10924" w:rsidRDefault="00705CEB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К трем годам ребенок различает и называет игрушки, предметы мебели, одежду, посуду, фрукты и овощи, некоторые продукты, транспорт, некоторых животных, части тела. Различает и называет геометрические формы: круг, квадрат, треугольник. Показывает «один» и «много».</w:t>
      </w:r>
    </w:p>
    <w:p w:rsidR="00C91B09" w:rsidRPr="00D10924" w:rsidRDefault="00C91B09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1B09" w:rsidRPr="00D10924" w:rsidRDefault="00C91B09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05CEB" w:rsidRPr="00D10924" w:rsidRDefault="009232F2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Развитие речи</w:t>
      </w:r>
    </w:p>
    <w:p w:rsidR="009232F2" w:rsidRPr="00D10924" w:rsidRDefault="009232F2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 xml:space="preserve">К трем годам словарь ребенка состоит, примерно, из 2 тыс. слов, из них существительных примерно 40%, глаголов 20, прилагательных 20, остальных частей речи около 20%. Речь становится плавной, уверенной, состоит из законченных предложений. Фраза может состоять из пяти слов. Ребенок учится задавать вопросы. Говорит о себе от первого лица, пользуется словами «один, много, ты, тебе». Фиксирует внимание на слове, его звуках. Воспринимает небольшие </w:t>
      </w:r>
      <w:proofErr w:type="spellStart"/>
      <w:r w:rsidRPr="00D1092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10924">
        <w:rPr>
          <w:rFonts w:ascii="Times New Roman" w:hAnsi="Times New Roman" w:cs="Times New Roman"/>
          <w:sz w:val="28"/>
          <w:szCs w:val="28"/>
        </w:rPr>
        <w:t xml:space="preserve">, сказки, рассказы без наглядного сопровождения, рассказывает об </w:t>
      </w:r>
      <w:proofErr w:type="gramStart"/>
      <w:r w:rsidRPr="00D10924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D10924">
        <w:rPr>
          <w:rFonts w:ascii="Times New Roman" w:hAnsi="Times New Roman" w:cs="Times New Roman"/>
          <w:sz w:val="28"/>
          <w:szCs w:val="28"/>
        </w:rPr>
        <w:t xml:space="preserve"> в 2-4 предложениях, знает наизусть несколько </w:t>
      </w:r>
      <w:proofErr w:type="spellStart"/>
      <w:r w:rsidRPr="00D1092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D10924">
        <w:rPr>
          <w:rFonts w:ascii="Times New Roman" w:hAnsi="Times New Roman" w:cs="Times New Roman"/>
          <w:sz w:val="28"/>
          <w:szCs w:val="28"/>
        </w:rPr>
        <w:t xml:space="preserve"> и стихов. С удовольствием рассматривает картинки в книжках, слушает 5-15 минут сказки, стихи, понимает значение слов «большой, маленький». У него появляется стремление к </w:t>
      </w:r>
      <w:r w:rsidR="00B678B8" w:rsidRPr="00D10924">
        <w:rPr>
          <w:rFonts w:ascii="Times New Roman" w:hAnsi="Times New Roman" w:cs="Times New Roman"/>
          <w:sz w:val="28"/>
          <w:szCs w:val="28"/>
        </w:rPr>
        <w:t>словотворчеству, изобретаются новые слова. К трем годам возникает потребность в самостоятельности, стремление действовать независимо от взрослых, развивается самооценка. Это находит отражение в речевом поведении, в выборе лексических и эмоционально-выразительных средств. Вместо простой двусложной фразы ребенок начинает выстраивать развернутые предложения. С овладения фразовой речью совершенствуется усвоение грамматической системы языка. Ребенок использует все части речи и строит полные грамматически оформленные предложения. Речь выполняет функцию организации действий. Многозначные слова отходят на второй план, значение приобретает предметную отнесенность. Появляются характерные признаки обобщения. Ребенок быстро заучивает короткие стихи и песенки, с удовольствием поет и по картинкам рассказывает знакомые сказки.</w:t>
      </w:r>
    </w:p>
    <w:p w:rsidR="00B678B8" w:rsidRPr="00D10924" w:rsidRDefault="00B678B8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Изобразительная деятельность</w:t>
      </w:r>
    </w:p>
    <w:p w:rsidR="00BC36BC" w:rsidRPr="00D10924" w:rsidRDefault="00BC36BC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Ребенок знает цвета: красный, желтый, синий, зеленый, белый, черный. Правильно держит карандаш, фломастер, кисть и пользуется ими, проводит горизонтальные, вертикальные  и круглые линии. Рисует человека без туловища, «</w:t>
      </w:r>
      <w:proofErr w:type="spellStart"/>
      <w:r w:rsidRPr="00D10924">
        <w:rPr>
          <w:rFonts w:ascii="Times New Roman" w:hAnsi="Times New Roman" w:cs="Times New Roman"/>
          <w:sz w:val="28"/>
          <w:szCs w:val="28"/>
        </w:rPr>
        <w:t>голованога</w:t>
      </w:r>
      <w:proofErr w:type="spellEnd"/>
      <w:r w:rsidRPr="00D10924">
        <w:rPr>
          <w:rFonts w:ascii="Times New Roman" w:hAnsi="Times New Roman" w:cs="Times New Roman"/>
          <w:sz w:val="28"/>
          <w:szCs w:val="28"/>
        </w:rPr>
        <w:t>», копирует круг. Умеет скатывать комок глины (пластилина) прямыми и круговыми движениями, сворачивать скатанные столбики в виде кольца, соединять концы, сплющивать комок глины (пластилина) прямыми и круговыми движениями, сворачивать скатанные столбики в виде кольца, соединять концы, сплющивать комок глины (пластилина) между ладонями, соединять 2-3 формы. Лепит кубики, кирпичики, пластины, размещает кирпичики по горизонтали, накладывает их один на другой, разбирает постройки и аккуратно складывает детали в коробку.</w:t>
      </w:r>
    </w:p>
    <w:p w:rsidR="00BC36BC" w:rsidRPr="00D10924" w:rsidRDefault="00BC36BC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Конст</w:t>
      </w:r>
      <w:r w:rsidR="00170548" w:rsidRPr="00D10924">
        <w:rPr>
          <w:rFonts w:ascii="Times New Roman" w:hAnsi="Times New Roman" w:cs="Times New Roman"/>
          <w:sz w:val="32"/>
          <w:szCs w:val="32"/>
        </w:rPr>
        <w:t>р</w:t>
      </w:r>
      <w:r w:rsidRPr="00D10924">
        <w:rPr>
          <w:rFonts w:ascii="Times New Roman" w:hAnsi="Times New Roman" w:cs="Times New Roman"/>
          <w:sz w:val="32"/>
          <w:szCs w:val="32"/>
        </w:rPr>
        <w:t>уирование</w:t>
      </w:r>
    </w:p>
    <w:p w:rsidR="00170548" w:rsidRPr="00D10924" w:rsidRDefault="00170548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Различает основные формы строительного материала (кубики, кирпичики, пластины). Размещает кирпичики по горизонтали, накладывает их один на другой (башенки, заборы, мостики). Разбирает постройки и аккуратно складывает детали в коробку.</w:t>
      </w:r>
    </w:p>
    <w:p w:rsidR="00170548" w:rsidRPr="00D10924" w:rsidRDefault="00170548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Музыкальное воспитание</w:t>
      </w:r>
    </w:p>
    <w:p w:rsidR="00170548" w:rsidRPr="00D10924" w:rsidRDefault="00170548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924">
        <w:rPr>
          <w:rFonts w:ascii="Times New Roman" w:hAnsi="Times New Roman" w:cs="Times New Roman"/>
          <w:sz w:val="28"/>
          <w:szCs w:val="28"/>
        </w:rPr>
        <w:t>Ребенок знает некоторые музыкальные инструменты (бубен, погремушка, фортепиано, скрипка, аккордеон, гитара), умеет различать звуки по высоте (высоко, низко).</w:t>
      </w:r>
      <w:proofErr w:type="gramEnd"/>
      <w:r w:rsidRPr="00D10924">
        <w:rPr>
          <w:rFonts w:ascii="Times New Roman" w:hAnsi="Times New Roman" w:cs="Times New Roman"/>
          <w:sz w:val="28"/>
          <w:szCs w:val="28"/>
        </w:rPr>
        <w:t xml:space="preserve"> Подпевает музыкальные фразы, двигается в соответствии с характером музыки, начинает движения и песню с началом музыки, выполняет танцевальные движения (хлопает в ладоши в такт и одновременно притопывает ногой, поворачивает кисти рук, кружится).</w:t>
      </w:r>
    </w:p>
    <w:p w:rsidR="00170548" w:rsidRPr="00D10924" w:rsidRDefault="00170548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32"/>
          <w:szCs w:val="32"/>
        </w:rPr>
        <w:t>Познавательная деятельность</w:t>
      </w:r>
    </w:p>
    <w:p w:rsidR="00170548" w:rsidRPr="00D10924" w:rsidRDefault="00170548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Ребенку все интересно, он начинает задавать вопросы. Умеет группировать предметы похожих форм.</w:t>
      </w:r>
      <w:r w:rsidR="001B7AD1" w:rsidRPr="00D10924">
        <w:rPr>
          <w:rFonts w:ascii="Times New Roman" w:hAnsi="Times New Roman" w:cs="Times New Roman"/>
          <w:sz w:val="28"/>
          <w:szCs w:val="28"/>
        </w:rPr>
        <w:t xml:space="preserve"> Соотносит их по форме (размещает вкладыши в соответствующие отверстия), по величине (большой, поменьше, самый маленький). </w:t>
      </w:r>
      <w:proofErr w:type="gramStart"/>
      <w:r w:rsidR="001B7AD1" w:rsidRPr="00D10924">
        <w:rPr>
          <w:rFonts w:ascii="Times New Roman" w:hAnsi="Times New Roman" w:cs="Times New Roman"/>
          <w:sz w:val="28"/>
          <w:szCs w:val="28"/>
        </w:rPr>
        <w:t>Может группировать предметы</w:t>
      </w:r>
      <w:r w:rsidR="00C91B09" w:rsidRPr="00D10924">
        <w:rPr>
          <w:rFonts w:ascii="Times New Roman" w:hAnsi="Times New Roman" w:cs="Times New Roman"/>
          <w:sz w:val="28"/>
          <w:szCs w:val="28"/>
        </w:rPr>
        <w:t xml:space="preserve"> по цвету, обозначать с помощью цвета их свойства (елочка, листья, травка – зеленые; банан, цыплята – желтые), чередовать по цвету, форме и величине (нанизывать бусы в определенном порядке).</w:t>
      </w:r>
      <w:proofErr w:type="gramEnd"/>
    </w:p>
    <w:p w:rsidR="00C91B09" w:rsidRPr="00D10924" w:rsidRDefault="00C91B09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С помощью наблюдений и сравнений различает живое и неживое. Люди, животные, насекомые, рыбы – живые, а игрушки, изображающие их, неживые. Узнает времена года по изменениям в природе. Знает некоторые профессии людей и пользу их труда (врач, водитель, дворник, строитель). Пользуется словами: один, много, большой, маленький, длинный, короткий</w:t>
      </w:r>
      <w:proofErr w:type="gramStart"/>
      <w:r w:rsidRPr="00D10924">
        <w:rPr>
          <w:rFonts w:ascii="Times New Roman" w:hAnsi="Times New Roman" w:cs="Times New Roman"/>
          <w:sz w:val="28"/>
          <w:szCs w:val="28"/>
        </w:rPr>
        <w:t>,</w:t>
      </w:r>
      <w:r w:rsidRPr="001A4902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1A4902" w:rsidRPr="001A490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End"/>
      <w:r w:rsidR="001A4902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1A4902" w:rsidRPr="001A4902">
        <w:rPr>
          <w:rFonts w:ascii="Times New Roman" w:hAnsi="Times New Roman" w:cs="Times New Roman"/>
          <w:sz w:val="28"/>
          <w:szCs w:val="28"/>
        </w:rPr>
        <w:t>вердый</w:t>
      </w:r>
      <w:r w:rsidR="001A4902">
        <w:rPr>
          <w:rFonts w:ascii="Times New Roman" w:hAnsi="Times New Roman" w:cs="Times New Roman"/>
          <w:sz w:val="28"/>
          <w:szCs w:val="28"/>
        </w:rPr>
        <w:t xml:space="preserve">, </w:t>
      </w:r>
      <w:r w:rsidR="001A4902" w:rsidRPr="001A4902">
        <w:rPr>
          <w:rFonts w:ascii="Times New Roman" w:hAnsi="Times New Roman" w:cs="Times New Roman"/>
          <w:sz w:val="28"/>
          <w:szCs w:val="28"/>
        </w:rPr>
        <w:t>мягкий</w:t>
      </w:r>
    </w:p>
    <w:p w:rsidR="00C91B09" w:rsidRPr="00D10924" w:rsidRDefault="00C91B09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Навыки самообслуживания</w:t>
      </w:r>
    </w:p>
    <w:p w:rsidR="00C91B09" w:rsidRPr="00D10924" w:rsidRDefault="00C91B09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Ребенок может самостоятельно умываться, чистить зубы, пытается причесываться, пользуется</w:t>
      </w:r>
      <w:r w:rsidR="00B47E13" w:rsidRPr="00D10924">
        <w:rPr>
          <w:rFonts w:ascii="Times New Roman" w:hAnsi="Times New Roman" w:cs="Times New Roman"/>
          <w:sz w:val="28"/>
          <w:szCs w:val="28"/>
        </w:rPr>
        <w:t xml:space="preserve"> туалетом и моет руки. За столом</w:t>
      </w:r>
      <w:r w:rsidRPr="00D109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0924">
        <w:rPr>
          <w:rFonts w:ascii="Times New Roman" w:hAnsi="Times New Roman" w:cs="Times New Roman"/>
          <w:sz w:val="28"/>
          <w:szCs w:val="28"/>
        </w:rPr>
        <w:t>старается</w:t>
      </w:r>
      <w:proofErr w:type="gramEnd"/>
      <w:r w:rsidRPr="00D10924">
        <w:rPr>
          <w:rFonts w:ascii="Times New Roman" w:hAnsi="Times New Roman" w:cs="Times New Roman"/>
          <w:sz w:val="28"/>
          <w:szCs w:val="28"/>
        </w:rPr>
        <w:t xml:space="preserve"> есть аккуратно</w:t>
      </w:r>
      <w:r w:rsidR="00B47E13" w:rsidRPr="00D10924">
        <w:rPr>
          <w:rFonts w:ascii="Times New Roman" w:hAnsi="Times New Roman" w:cs="Times New Roman"/>
          <w:sz w:val="28"/>
          <w:szCs w:val="28"/>
        </w:rPr>
        <w:t xml:space="preserve">, правильно держит ложку, пользуется салфеткой. Может </w:t>
      </w:r>
      <w:proofErr w:type="spellStart"/>
      <w:proofErr w:type="gramStart"/>
      <w:r w:rsidR="00B47E13" w:rsidRPr="00D10924">
        <w:rPr>
          <w:rFonts w:ascii="Times New Roman" w:hAnsi="Times New Roman" w:cs="Times New Roman"/>
          <w:sz w:val="28"/>
          <w:szCs w:val="28"/>
        </w:rPr>
        <w:t>одеватья</w:t>
      </w:r>
      <w:proofErr w:type="spellEnd"/>
      <w:proofErr w:type="gramEnd"/>
      <w:r w:rsidR="00B47E13" w:rsidRPr="00D10924">
        <w:rPr>
          <w:rFonts w:ascii="Times New Roman" w:hAnsi="Times New Roman" w:cs="Times New Roman"/>
          <w:sz w:val="28"/>
          <w:szCs w:val="28"/>
        </w:rPr>
        <w:t xml:space="preserve"> и раздеваться, убирать свою одежду. Говорит «спасибо» и «пожалуйста», здоровается и прощается </w:t>
      </w:r>
      <w:proofErr w:type="gramStart"/>
      <w:r w:rsidR="00B47E13" w:rsidRPr="00D109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47E13" w:rsidRPr="00D10924">
        <w:rPr>
          <w:rFonts w:ascii="Times New Roman" w:hAnsi="Times New Roman" w:cs="Times New Roman"/>
          <w:sz w:val="28"/>
          <w:szCs w:val="28"/>
        </w:rPr>
        <w:t xml:space="preserve"> взрослыми и сверстниками. На улице и дома не разбрасывает мусор. В общественных местах и за столом не кричит, не мешает другим.</w:t>
      </w:r>
    </w:p>
    <w:p w:rsidR="00B47E13" w:rsidRPr="00D10924" w:rsidRDefault="00B47E13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0924">
        <w:rPr>
          <w:rFonts w:ascii="Times New Roman" w:hAnsi="Times New Roman" w:cs="Times New Roman"/>
          <w:sz w:val="32"/>
          <w:szCs w:val="32"/>
        </w:rPr>
        <w:t>Советы психолога</w:t>
      </w:r>
    </w:p>
    <w:p w:rsidR="00B47E13" w:rsidRPr="00D10924" w:rsidRDefault="00B47E13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Необходимо научиться разумной опеке.</w:t>
      </w:r>
    </w:p>
    <w:p w:rsidR="00B47E13" w:rsidRPr="00D10924" w:rsidRDefault="00B47E13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Развивая ребенка как личность, вы повышаете его самооценку.</w:t>
      </w:r>
    </w:p>
    <w:p w:rsidR="00B47E13" w:rsidRPr="00D10924" w:rsidRDefault="00B47E13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Оценивайте</w:t>
      </w:r>
      <w:r w:rsidR="00452A87" w:rsidRPr="00D10924">
        <w:rPr>
          <w:rFonts w:ascii="Times New Roman" w:hAnsi="Times New Roman" w:cs="Times New Roman"/>
          <w:sz w:val="28"/>
          <w:szCs w:val="28"/>
        </w:rPr>
        <w:t xml:space="preserve"> положительные и отрицательные действия ребенка, но никогда не оценивайте его личность.</w:t>
      </w:r>
    </w:p>
    <w:p w:rsidR="00452A87" w:rsidRPr="00D10924" w:rsidRDefault="00452A87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Когда хвалите ребенка сравнивайте его с ним самим, с его достижениями, а не с «хорошим соседским сыном».</w:t>
      </w:r>
    </w:p>
    <w:p w:rsidR="00452A87" w:rsidRPr="00D10924" w:rsidRDefault="00452A87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Зря не ругайте, только за что-то.</w:t>
      </w:r>
    </w:p>
    <w:p w:rsidR="00452A87" w:rsidRPr="00D10924" w:rsidRDefault="00452A87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Слово «нельзя» употребляйте, только если это касается безопасности ребенка.</w:t>
      </w:r>
    </w:p>
    <w:p w:rsidR="00452A87" w:rsidRPr="00D10924" w:rsidRDefault="00452A87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 xml:space="preserve">Ребенок, которого мало хвалили в детств, вырастает </w:t>
      </w:r>
      <w:proofErr w:type="gramStart"/>
      <w:r w:rsidRPr="00D10924">
        <w:rPr>
          <w:rFonts w:ascii="Times New Roman" w:hAnsi="Times New Roman" w:cs="Times New Roman"/>
          <w:sz w:val="28"/>
          <w:szCs w:val="28"/>
        </w:rPr>
        <w:t>неуверенным</w:t>
      </w:r>
      <w:proofErr w:type="gramEnd"/>
      <w:r w:rsidRPr="00D10924">
        <w:rPr>
          <w:rFonts w:ascii="Times New Roman" w:hAnsi="Times New Roman" w:cs="Times New Roman"/>
          <w:sz w:val="28"/>
          <w:szCs w:val="28"/>
        </w:rPr>
        <w:t xml:space="preserve"> и всю жизнь борется со своими комплексами.</w:t>
      </w:r>
    </w:p>
    <w:p w:rsidR="00452A87" w:rsidRPr="00D10924" w:rsidRDefault="00452A87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Поощряйте самостоятельное решение проблем (с помощью взрослого) и совместную деятельность, от которой ребенок получает удовольствие. Объясняйте следствие и мотивы поступка в доброжелательном тоне.</w:t>
      </w:r>
    </w:p>
    <w:p w:rsidR="00452A87" w:rsidRPr="00D10924" w:rsidRDefault="00452A87" w:rsidP="00D109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924">
        <w:rPr>
          <w:rFonts w:ascii="Times New Roman" w:hAnsi="Times New Roman" w:cs="Times New Roman"/>
          <w:sz w:val="28"/>
          <w:szCs w:val="28"/>
        </w:rPr>
        <w:t>Принимайте ребенка как равного, не предлагайте ему готовых решений.</w:t>
      </w:r>
    </w:p>
    <w:p w:rsidR="00C91B09" w:rsidRPr="00D10924" w:rsidRDefault="00C91B09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6BC" w:rsidRPr="00D10924" w:rsidRDefault="00BC36BC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05CEB" w:rsidRPr="00D10924" w:rsidRDefault="00705CEB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52A87" w:rsidRPr="00D10924" w:rsidRDefault="00452A87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52A87" w:rsidRPr="00D10924" w:rsidRDefault="00452A87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52A87" w:rsidRPr="00D10924" w:rsidRDefault="00452A87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52A87" w:rsidRPr="00D10924" w:rsidRDefault="00452A87" w:rsidP="00D1092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52A87" w:rsidRPr="00D10924" w:rsidRDefault="00452A87" w:rsidP="00D10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2A87" w:rsidRPr="00D1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2C" w:rsidRDefault="00EF4F2C" w:rsidP="00D10924">
      <w:pPr>
        <w:spacing w:after="0" w:line="240" w:lineRule="auto"/>
      </w:pPr>
      <w:r>
        <w:separator/>
      </w:r>
    </w:p>
  </w:endnote>
  <w:endnote w:type="continuationSeparator" w:id="0">
    <w:p w:rsidR="00EF4F2C" w:rsidRDefault="00EF4F2C" w:rsidP="00D1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2C" w:rsidRDefault="00EF4F2C" w:rsidP="00D10924">
      <w:pPr>
        <w:spacing w:after="0" w:line="240" w:lineRule="auto"/>
      </w:pPr>
      <w:r>
        <w:separator/>
      </w:r>
    </w:p>
  </w:footnote>
  <w:footnote w:type="continuationSeparator" w:id="0">
    <w:p w:rsidR="00EF4F2C" w:rsidRDefault="00EF4F2C" w:rsidP="00D10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79DE"/>
    <w:multiLevelType w:val="hybridMultilevel"/>
    <w:tmpl w:val="38CEB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53D43"/>
    <w:multiLevelType w:val="hybridMultilevel"/>
    <w:tmpl w:val="2100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70F33"/>
    <w:multiLevelType w:val="hybridMultilevel"/>
    <w:tmpl w:val="C13A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14"/>
    <w:rsid w:val="00170548"/>
    <w:rsid w:val="001A4902"/>
    <w:rsid w:val="001B7AD1"/>
    <w:rsid w:val="004149AB"/>
    <w:rsid w:val="00452A87"/>
    <w:rsid w:val="006A4E41"/>
    <w:rsid w:val="00705CEB"/>
    <w:rsid w:val="008F6CD1"/>
    <w:rsid w:val="009232F2"/>
    <w:rsid w:val="00B47E13"/>
    <w:rsid w:val="00B678B8"/>
    <w:rsid w:val="00BC36BC"/>
    <w:rsid w:val="00C91B09"/>
    <w:rsid w:val="00D100E8"/>
    <w:rsid w:val="00D10924"/>
    <w:rsid w:val="00DA66B3"/>
    <w:rsid w:val="00E44097"/>
    <w:rsid w:val="00EB6114"/>
    <w:rsid w:val="00EF4F2C"/>
    <w:rsid w:val="00F37852"/>
    <w:rsid w:val="00FE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E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1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0924"/>
  </w:style>
  <w:style w:type="paragraph" w:styleId="a7">
    <w:name w:val="footer"/>
    <w:basedOn w:val="a"/>
    <w:link w:val="a8"/>
    <w:uiPriority w:val="99"/>
    <w:unhideWhenUsed/>
    <w:rsid w:val="00D1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0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E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1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0924"/>
  </w:style>
  <w:style w:type="paragraph" w:styleId="a7">
    <w:name w:val="footer"/>
    <w:basedOn w:val="a"/>
    <w:link w:val="a8"/>
    <w:uiPriority w:val="99"/>
    <w:unhideWhenUsed/>
    <w:rsid w:val="00D1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0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03F7E-3043-436D-AA7C-499F8DAA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пк</cp:lastModifiedBy>
  <cp:revision>4</cp:revision>
  <cp:lastPrinted>2020-07-31T06:05:00Z</cp:lastPrinted>
  <dcterms:created xsi:type="dcterms:W3CDTF">2020-07-31T06:05:00Z</dcterms:created>
  <dcterms:modified xsi:type="dcterms:W3CDTF">2020-07-31T06:06:00Z</dcterms:modified>
</cp:coreProperties>
</file>