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19" w:rsidRPr="00AE6419" w:rsidRDefault="00AE6419" w:rsidP="00AE6419">
      <w:pPr>
        <w:spacing w:after="0" w:line="240" w:lineRule="auto"/>
        <w:ind w:firstLine="340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AE6419">
        <w:rPr>
          <w:rFonts w:ascii="Times New Roman" w:hAnsi="Times New Roman"/>
          <w:b/>
          <w:bCs/>
          <w:kern w:val="36"/>
          <w:sz w:val="28"/>
          <w:szCs w:val="28"/>
        </w:rPr>
        <w:t>Чего нельзя делать до, во время и после истерики:</w:t>
      </w:r>
    </w:p>
    <w:p w:rsidR="00D12CB5" w:rsidRDefault="00AE6419" w:rsidP="00AE64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D94B3F">
        <w:rPr>
          <w:rFonts w:ascii="Times New Roman" w:hAnsi="Times New Roman"/>
          <w:b/>
          <w:bCs/>
          <w:sz w:val="28"/>
          <w:szCs w:val="28"/>
        </w:rPr>
        <w:t>Чрезмерно уступать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AE6419">
        <w:rPr>
          <w:rFonts w:ascii="Times New Roman" w:hAnsi="Times New Roman"/>
          <w:sz w:val="28"/>
          <w:szCs w:val="28"/>
        </w:rPr>
        <w:t xml:space="preserve"> </w:t>
      </w:r>
      <w:r w:rsidRPr="00AE6419">
        <w:rPr>
          <w:rFonts w:ascii="Times New Roman" w:hAnsi="Times New Roman"/>
          <w:sz w:val="26"/>
          <w:szCs w:val="26"/>
        </w:rPr>
        <w:t>Если Вы будете ребенку все разрешать, все его требования выполнять - "только бы не плакал", то тут и зародится его вседозволенность  и избалованность, а отсюда и все вытекающие последствия в виде истерик</w:t>
      </w:r>
      <w:r>
        <w:rPr>
          <w:rFonts w:ascii="Times New Roman" w:hAnsi="Times New Roman"/>
          <w:sz w:val="26"/>
          <w:szCs w:val="26"/>
        </w:rPr>
        <w:t>;</w:t>
      </w:r>
    </w:p>
    <w:p w:rsidR="00AE6419" w:rsidRDefault="00AE6419" w:rsidP="00AE6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-</w:t>
      </w:r>
      <w:r w:rsidRPr="00AE64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4B3F">
        <w:rPr>
          <w:rFonts w:ascii="Times New Roman" w:hAnsi="Times New Roman"/>
          <w:b/>
          <w:bCs/>
          <w:sz w:val="28"/>
          <w:szCs w:val="28"/>
        </w:rPr>
        <w:t>Читать морали и нотации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AE6419">
        <w:rPr>
          <w:rFonts w:ascii="Times New Roman" w:hAnsi="Times New Roman"/>
          <w:sz w:val="28"/>
          <w:szCs w:val="28"/>
        </w:rPr>
        <w:t xml:space="preserve"> </w:t>
      </w:r>
      <w:r w:rsidRPr="00D94B3F">
        <w:rPr>
          <w:rFonts w:ascii="Times New Roman" w:hAnsi="Times New Roman"/>
          <w:sz w:val="28"/>
          <w:szCs w:val="28"/>
        </w:rPr>
        <w:t>Во время истерики, они просто бесполезны, ребенку сейчас не до них. Как можно и как нельзя себя вести - нужно объяснять дружелюбным тоном в спокойной обстановке</w:t>
      </w:r>
      <w:r>
        <w:rPr>
          <w:rFonts w:ascii="Times New Roman" w:hAnsi="Times New Roman"/>
          <w:sz w:val="28"/>
          <w:szCs w:val="28"/>
        </w:rPr>
        <w:t>;</w:t>
      </w:r>
    </w:p>
    <w:p w:rsidR="00AE6419" w:rsidRDefault="00AE6419" w:rsidP="00AE6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E64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4B3F">
        <w:rPr>
          <w:rFonts w:ascii="Times New Roman" w:hAnsi="Times New Roman"/>
          <w:b/>
          <w:bCs/>
          <w:sz w:val="28"/>
          <w:szCs w:val="28"/>
        </w:rPr>
        <w:t>Физически наказывать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AE6419">
        <w:rPr>
          <w:rFonts w:ascii="Times New Roman" w:hAnsi="Times New Roman"/>
          <w:sz w:val="28"/>
          <w:szCs w:val="28"/>
        </w:rPr>
        <w:t xml:space="preserve"> </w:t>
      </w:r>
      <w:r w:rsidRPr="00D94B3F">
        <w:rPr>
          <w:rFonts w:ascii="Times New Roman" w:hAnsi="Times New Roman"/>
          <w:sz w:val="28"/>
          <w:szCs w:val="28"/>
        </w:rPr>
        <w:t>Физическое наказание и озлобленные окрики в такой экстренной ситуации – могут только добавить масла в огонь.  Каждый родитель решает сам – использовать или нет физическое наказание в семье</w:t>
      </w:r>
      <w:r>
        <w:rPr>
          <w:rFonts w:ascii="Times New Roman" w:hAnsi="Times New Roman"/>
          <w:sz w:val="28"/>
          <w:szCs w:val="28"/>
        </w:rPr>
        <w:t>;</w:t>
      </w:r>
    </w:p>
    <w:p w:rsidR="00AE6419" w:rsidRPr="00AE6419" w:rsidRDefault="00AE6419" w:rsidP="00AE641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94B3F">
        <w:rPr>
          <w:rFonts w:ascii="Times New Roman" w:hAnsi="Times New Roman"/>
          <w:b/>
          <w:bCs/>
          <w:sz w:val="28"/>
          <w:szCs w:val="28"/>
        </w:rPr>
        <w:t>Кричать на ребенка, приказывать в повелительном наклонении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AE64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6419">
        <w:rPr>
          <w:rFonts w:ascii="Times New Roman" w:hAnsi="Times New Roman"/>
          <w:bCs/>
          <w:sz w:val="28"/>
          <w:szCs w:val="28"/>
        </w:rPr>
        <w:t>все самое важное должно быть сказано ребенку шепотом (или тихо напевая).</w:t>
      </w:r>
      <w:r w:rsidRPr="00D94B3F">
        <w:rPr>
          <w:rFonts w:ascii="Times New Roman" w:hAnsi="Times New Roman"/>
          <w:sz w:val="28"/>
          <w:szCs w:val="28"/>
        </w:rPr>
        <w:t xml:space="preserve"> Работает. Не верите? Попробуйте!</w:t>
      </w:r>
      <w:r w:rsidRPr="00D94B3F">
        <w:rPr>
          <w:rFonts w:ascii="Times New Roman" w:hAnsi="Times New Roman"/>
          <w:sz w:val="28"/>
          <w:szCs w:val="28"/>
        </w:rPr>
        <w:br/>
      </w:r>
      <w:r>
        <w:rPr>
          <w:sz w:val="26"/>
          <w:szCs w:val="26"/>
        </w:rPr>
        <w:t xml:space="preserve">- </w:t>
      </w:r>
      <w:r w:rsidRPr="00D94B3F">
        <w:rPr>
          <w:rFonts w:ascii="Times New Roman" w:hAnsi="Times New Roman"/>
          <w:b/>
          <w:bCs/>
          <w:sz w:val="28"/>
          <w:szCs w:val="28"/>
        </w:rPr>
        <w:t>Высмеивать ребенка, переводить все его чувства в шутку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AE6419">
        <w:rPr>
          <w:rFonts w:ascii="Times New Roman" w:hAnsi="Times New Roman"/>
          <w:sz w:val="26"/>
          <w:szCs w:val="26"/>
        </w:rPr>
        <w:t xml:space="preserve"> </w:t>
      </w:r>
      <w:r w:rsidRPr="007C0D7F">
        <w:rPr>
          <w:rFonts w:ascii="Times New Roman" w:hAnsi="Times New Roman"/>
          <w:sz w:val="26"/>
          <w:szCs w:val="26"/>
        </w:rPr>
        <w:t xml:space="preserve">Если переводить любое проявление чувств (в том числе и обиду, гнев и прочее) и потребностей ребенка – в шутку, то, это как метод, может срабатывать на первых порах, и ребенок даже смеяться будет над собой. Но если это войдет в систему: то у </w:t>
      </w:r>
      <w:r w:rsidRPr="007C0D7F">
        <w:rPr>
          <w:rFonts w:ascii="Times New Roman" w:hAnsi="Times New Roman"/>
          <w:sz w:val="26"/>
          <w:szCs w:val="26"/>
        </w:rPr>
        <w:lastRenderedPageBreak/>
        <w:t>него в подсознании может закрепиться мнение, что его чувства и потребности не воспринимают всерьез, отсюда может вытечь глубинное чувство «никому ненужности», внутренней обиды на Вас</w:t>
      </w:r>
      <w:r>
        <w:rPr>
          <w:rFonts w:ascii="Times New Roman" w:hAnsi="Times New Roman"/>
          <w:sz w:val="26"/>
          <w:szCs w:val="26"/>
        </w:rPr>
        <w:t>.</w:t>
      </w:r>
    </w:p>
    <w:p w:rsidR="00886C24" w:rsidRDefault="00AE6419" w:rsidP="00AE6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-</w:t>
      </w:r>
      <w:r w:rsidRPr="00AE64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4B3F">
        <w:rPr>
          <w:rFonts w:ascii="Times New Roman" w:hAnsi="Times New Roman"/>
          <w:b/>
          <w:bCs/>
          <w:sz w:val="28"/>
          <w:szCs w:val="28"/>
        </w:rPr>
        <w:t>Полностью игнорировать, оставлять, закрывать в комнате на замок, одного наедине со своей истерикой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AE6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D94B3F">
        <w:rPr>
          <w:rFonts w:ascii="Times New Roman" w:hAnsi="Times New Roman"/>
          <w:sz w:val="28"/>
          <w:szCs w:val="28"/>
        </w:rPr>
        <w:t>гнорируйте проявления истерики, но не самого ребенка</w:t>
      </w:r>
      <w:r>
        <w:rPr>
          <w:rFonts w:ascii="Times New Roman" w:hAnsi="Times New Roman"/>
          <w:sz w:val="28"/>
          <w:szCs w:val="28"/>
        </w:rPr>
        <w:t>;</w:t>
      </w:r>
    </w:p>
    <w:p w:rsidR="00F57BE2" w:rsidRDefault="00AE6419" w:rsidP="00F57BE2">
      <w:pPr>
        <w:spacing w:after="0" w:line="240" w:lineRule="auto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E64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4B3F">
        <w:rPr>
          <w:rFonts w:ascii="Times New Roman" w:hAnsi="Times New Roman"/>
          <w:b/>
          <w:bCs/>
          <w:sz w:val="28"/>
          <w:szCs w:val="28"/>
        </w:rPr>
        <w:t>Говорить «Ты плохая девочка, раз так маму не слушаешься», «Ты плохой мальчик, как тебе не стыдно реветь! Мальчики не плачут!»</w:t>
      </w:r>
      <w:r w:rsidR="00F57BE2" w:rsidRPr="00F57BE2">
        <w:rPr>
          <w:rFonts w:ascii="Times New Roman" w:hAnsi="Times New Roman"/>
          <w:sz w:val="28"/>
          <w:szCs w:val="28"/>
        </w:rPr>
        <w:t xml:space="preserve"> </w:t>
      </w:r>
      <w:r w:rsidR="00F57BE2" w:rsidRPr="00D94B3F">
        <w:rPr>
          <w:rFonts w:ascii="Times New Roman" w:hAnsi="Times New Roman"/>
          <w:sz w:val="28"/>
          <w:szCs w:val="28"/>
        </w:rPr>
        <w:t xml:space="preserve">Никогда нельзя осуждать ребенка за его чувства, любые чувства имеют место быть. Нельзя называть его «плохим», «жадным», «вредным», так, сам не ведая того, родитель дает ребенку установку быть таким. </w:t>
      </w:r>
    </w:p>
    <w:p w:rsidR="00AE6419" w:rsidRDefault="00F57BE2" w:rsidP="00F57BE2">
      <w:pPr>
        <w:spacing w:after="0" w:line="240" w:lineRule="auto"/>
        <w:jc w:val="both"/>
      </w:pPr>
      <w:r w:rsidRPr="00D94B3F">
        <w:rPr>
          <w:rFonts w:ascii="Times New Roman" w:hAnsi="Times New Roman"/>
          <w:sz w:val="28"/>
          <w:szCs w:val="28"/>
        </w:rPr>
        <w:t>Помните – что Вы скажете ребенку о нем самом – он признает и примет как прописную истину. «Я плохой? Ну и буду таким!». Иными словами: «Как вы лодку назовете, так она и поплывет».</w:t>
      </w:r>
      <w:r w:rsidRPr="00D94B3F">
        <w:rPr>
          <w:rFonts w:ascii="Times New Roman" w:hAnsi="Times New Roman"/>
          <w:sz w:val="28"/>
          <w:szCs w:val="28"/>
        </w:rPr>
        <w:br/>
      </w:r>
    </w:p>
    <w:p w:rsidR="00F57BE2" w:rsidRPr="000403A5" w:rsidRDefault="00F57BE2" w:rsidP="00F57B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Звоните и приходите к нам</w:t>
      </w:r>
    </w:p>
    <w:p w:rsidR="00F57BE2" w:rsidRPr="000403A5" w:rsidRDefault="00F57BE2" w:rsidP="00F57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Наш адрес:</w:t>
      </w:r>
    </w:p>
    <w:p w:rsidR="00F57BE2" w:rsidRPr="000403A5" w:rsidRDefault="00F57BE2" w:rsidP="00F57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Республика Бурятия, Кабанский ра</w:t>
      </w:r>
      <w:r w:rsidR="00725958">
        <w:rPr>
          <w:rFonts w:ascii="Times New Roman" w:hAnsi="Times New Roman"/>
          <w:b/>
          <w:sz w:val="28"/>
          <w:szCs w:val="28"/>
        </w:rPr>
        <w:t>йон, с. Кабанск, ул. 8 Марта,7</w:t>
      </w:r>
    </w:p>
    <w:p w:rsidR="00F57BE2" w:rsidRDefault="00F57BE2" w:rsidP="00F57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т</w:t>
      </w:r>
      <w:r w:rsidR="00725958">
        <w:rPr>
          <w:rFonts w:ascii="Times New Roman" w:hAnsi="Times New Roman"/>
          <w:b/>
          <w:sz w:val="28"/>
          <w:szCs w:val="28"/>
        </w:rPr>
        <w:t>ел. (8-30-138) 43-3-31, 41-3-96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</w:t>
      </w:r>
    </w:p>
    <w:p w:rsidR="00886C24" w:rsidRDefault="00886C24"/>
    <w:p w:rsidR="00886C24" w:rsidRDefault="00886C24"/>
    <w:p w:rsidR="00725958" w:rsidRDefault="00725958" w:rsidP="00725958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lastRenderedPageBreak/>
        <w:t>Консультативный Центр</w:t>
      </w:r>
    </w:p>
    <w:p w:rsidR="00886C24" w:rsidRPr="00725958" w:rsidRDefault="00725958" w:rsidP="00725958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«ЛАД»</w:t>
      </w:r>
    </w:p>
    <w:p w:rsidR="007C0428" w:rsidRPr="009F3EA8" w:rsidRDefault="007C0428" w:rsidP="00886C24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4"/>
          <w:szCs w:val="24"/>
        </w:rPr>
      </w:pPr>
    </w:p>
    <w:p w:rsidR="00886C24" w:rsidRDefault="007C0428">
      <w:r>
        <w:rPr>
          <w:noProof/>
        </w:rPr>
        <w:drawing>
          <wp:inline distT="0" distB="0" distL="0" distR="0">
            <wp:extent cx="3048000" cy="416742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16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428" w:rsidRDefault="007C0428" w:rsidP="007C0428">
      <w:pPr>
        <w:jc w:val="center"/>
        <w:rPr>
          <w:rFonts w:ascii="Times New Roman" w:hAnsi="Times New Roman"/>
          <w:sz w:val="52"/>
          <w:szCs w:val="52"/>
        </w:rPr>
      </w:pPr>
      <w:r w:rsidRPr="007C0428">
        <w:rPr>
          <w:rFonts w:ascii="Times New Roman" w:hAnsi="Times New Roman"/>
          <w:sz w:val="52"/>
          <w:szCs w:val="52"/>
        </w:rPr>
        <w:t>Как вести себя, когда ребенок на</w:t>
      </w:r>
      <w:r>
        <w:rPr>
          <w:rFonts w:ascii="Times New Roman" w:hAnsi="Times New Roman"/>
          <w:sz w:val="52"/>
          <w:szCs w:val="52"/>
        </w:rPr>
        <w:t>ходится в истерическом состоянии</w:t>
      </w:r>
    </w:p>
    <w:p w:rsidR="007C0428" w:rsidRDefault="007C0428" w:rsidP="007C0428">
      <w:pPr>
        <w:pStyle w:val="2"/>
        <w:spacing w:before="0" w:line="240" w:lineRule="auto"/>
        <w:ind w:firstLine="34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Причины капризов и истерик</w:t>
      </w:r>
    </w:p>
    <w:p w:rsidR="007C0428" w:rsidRDefault="007C0428" w:rsidP="007C0428">
      <w:pPr>
        <w:pStyle w:val="a5"/>
        <w:spacing w:before="0" w:beforeAutospacing="0" w:after="0" w:afterAutospacing="0"/>
        <w:ind w:firstLine="340"/>
        <w:jc w:val="both"/>
        <w:rPr>
          <w:sz w:val="28"/>
          <w:szCs w:val="28"/>
        </w:rPr>
      </w:pPr>
      <w:r w:rsidRPr="00D94B3F">
        <w:rPr>
          <w:sz w:val="28"/>
          <w:szCs w:val="28"/>
        </w:rPr>
        <w:t xml:space="preserve">Если ребенок здоров, то </w:t>
      </w:r>
      <w:r w:rsidRPr="00D94B3F">
        <w:rPr>
          <w:rStyle w:val="a6"/>
          <w:rFonts w:eastAsiaTheme="majorEastAsia"/>
          <w:sz w:val="28"/>
          <w:szCs w:val="28"/>
        </w:rPr>
        <w:t>немотивированного негативного поведения у него не бывает</w:t>
      </w:r>
      <w:r w:rsidRPr="00D94B3F">
        <w:rPr>
          <w:sz w:val="28"/>
          <w:szCs w:val="28"/>
        </w:rPr>
        <w:t>. Итак, прежде чем понять, как его предотвратить, разберемся в его возможных причинах:</w:t>
      </w:r>
      <w:r>
        <w:rPr>
          <w:sz w:val="28"/>
          <w:szCs w:val="28"/>
        </w:rPr>
        <w:t xml:space="preserve"> </w:t>
      </w:r>
      <w:r w:rsidRPr="007C0428">
        <w:rPr>
          <w:b/>
          <w:sz w:val="28"/>
          <w:szCs w:val="28"/>
        </w:rPr>
        <w:t>к</w:t>
      </w:r>
      <w:r w:rsidRPr="007C0428">
        <w:rPr>
          <w:rStyle w:val="a6"/>
          <w:rFonts w:eastAsiaTheme="majorEastAsia"/>
          <w:b w:val="0"/>
          <w:sz w:val="28"/>
          <w:szCs w:val="28"/>
        </w:rPr>
        <w:t>ап</w:t>
      </w:r>
      <w:r w:rsidRPr="00D94B3F">
        <w:rPr>
          <w:rStyle w:val="a6"/>
          <w:rFonts w:eastAsiaTheme="majorEastAsia"/>
          <w:sz w:val="28"/>
          <w:szCs w:val="28"/>
        </w:rPr>
        <w:t>ризы</w:t>
      </w:r>
      <w:r w:rsidRPr="00D94B3F">
        <w:rPr>
          <w:sz w:val="28"/>
          <w:szCs w:val="28"/>
        </w:rPr>
        <w:t xml:space="preserve"> могут появиться из-за переутомления (в том числе и после долгих занятий без движения, особенно после длительного просмотра мультфильмов), некомфортной обстановки, неудобной одежды, плохого самочувствия, повышенной эмоциональной возбудимости, чувствительности.</w:t>
      </w:r>
      <w:r w:rsidRPr="007C0428">
        <w:rPr>
          <w:rStyle w:val="20"/>
          <w:sz w:val="28"/>
          <w:szCs w:val="28"/>
        </w:rPr>
        <w:t xml:space="preserve"> </w:t>
      </w:r>
      <w:r w:rsidRPr="00D94B3F">
        <w:rPr>
          <w:rStyle w:val="a6"/>
          <w:rFonts w:eastAsiaTheme="majorEastAsia"/>
          <w:sz w:val="28"/>
          <w:szCs w:val="28"/>
        </w:rPr>
        <w:t>У капризов могут быть и следующие причины:</w:t>
      </w:r>
      <w:r w:rsidRPr="00D94B3F">
        <w:rPr>
          <w:sz w:val="28"/>
          <w:szCs w:val="28"/>
        </w:rPr>
        <w:t xml:space="preserve"> </w:t>
      </w:r>
      <w:r w:rsidRPr="00D94B3F">
        <w:rPr>
          <w:rStyle w:val="a6"/>
          <w:rFonts w:eastAsiaTheme="majorEastAsia"/>
          <w:sz w:val="28"/>
          <w:szCs w:val="28"/>
        </w:rPr>
        <w:t>Боль</w:t>
      </w:r>
      <w:r w:rsidRPr="00D94B3F">
        <w:rPr>
          <w:sz w:val="28"/>
          <w:szCs w:val="28"/>
        </w:rPr>
        <w:t xml:space="preserve"> - он мог удариться, и Вы этого не заметили, не пожалели, (или к примеру на приеме у врача – рассердиться на него за больной укол);</w:t>
      </w:r>
      <w:r w:rsidRPr="00D94B3F">
        <w:rPr>
          <w:sz w:val="28"/>
          <w:szCs w:val="28"/>
        </w:rPr>
        <w:br/>
      </w:r>
      <w:r w:rsidRPr="00D94B3F">
        <w:rPr>
          <w:rStyle w:val="a6"/>
          <w:rFonts w:eastAsiaTheme="majorEastAsia"/>
          <w:sz w:val="28"/>
          <w:szCs w:val="28"/>
        </w:rPr>
        <w:t>Испуг</w:t>
      </w:r>
      <w:r w:rsidRPr="00D94B3F">
        <w:rPr>
          <w:sz w:val="28"/>
          <w:szCs w:val="28"/>
        </w:rPr>
        <w:t xml:space="preserve"> - он мог испугаться, (даже, к примеру, резкого голоса или движения);</w:t>
      </w:r>
      <w:r w:rsidRPr="00D94B3F">
        <w:rPr>
          <w:rStyle w:val="a6"/>
          <w:rFonts w:eastAsiaTheme="majorEastAsia"/>
          <w:sz w:val="28"/>
          <w:szCs w:val="28"/>
        </w:rPr>
        <w:t>Обида</w:t>
      </w:r>
      <w:r w:rsidRPr="00D94B3F">
        <w:rPr>
          <w:sz w:val="28"/>
          <w:szCs w:val="28"/>
        </w:rPr>
        <w:t xml:space="preserve"> - он мог обидеться, исходя из разных ситуаций (чувствует себя отверженным, никому не нужным, либо забрали игрушку); </w:t>
      </w:r>
      <w:r w:rsidRPr="00D94B3F">
        <w:rPr>
          <w:sz w:val="28"/>
          <w:szCs w:val="28"/>
        </w:rPr>
        <w:br/>
      </w:r>
      <w:r w:rsidRPr="00D94B3F">
        <w:rPr>
          <w:rStyle w:val="a6"/>
          <w:rFonts w:eastAsiaTheme="majorEastAsia"/>
          <w:sz w:val="28"/>
          <w:szCs w:val="28"/>
        </w:rPr>
        <w:t>Досада</w:t>
      </w:r>
      <w:r w:rsidRPr="00D94B3F">
        <w:rPr>
          <w:sz w:val="28"/>
          <w:szCs w:val="28"/>
        </w:rPr>
        <w:t xml:space="preserve"> - он мог расстроиться, из-за того, что что-то произошло не так, как он хотел, (над чем он не может иметь контроль, купили что-то не то, подарили не то);</w:t>
      </w:r>
      <w:r w:rsidRPr="00D94B3F">
        <w:rPr>
          <w:rStyle w:val="a6"/>
          <w:rFonts w:eastAsiaTheme="majorEastAsia"/>
          <w:sz w:val="28"/>
          <w:szCs w:val="28"/>
        </w:rPr>
        <w:t>Недостаток внимания</w:t>
      </w:r>
      <w:r w:rsidRPr="00D94B3F">
        <w:rPr>
          <w:sz w:val="28"/>
          <w:szCs w:val="28"/>
        </w:rPr>
        <w:t xml:space="preserve"> – в «хроническом» и кратковременном  виде;</w:t>
      </w:r>
      <w:r>
        <w:rPr>
          <w:sz w:val="28"/>
          <w:szCs w:val="28"/>
        </w:rPr>
        <w:t xml:space="preserve"> </w:t>
      </w:r>
      <w:r w:rsidRPr="00D94B3F">
        <w:rPr>
          <w:rStyle w:val="a6"/>
          <w:rFonts w:eastAsiaTheme="majorEastAsia"/>
          <w:sz w:val="28"/>
          <w:szCs w:val="28"/>
        </w:rPr>
        <w:t>Шантаж</w:t>
      </w:r>
      <w:r w:rsidRPr="00D94B3F">
        <w:rPr>
          <w:sz w:val="28"/>
          <w:szCs w:val="28"/>
        </w:rPr>
        <w:t xml:space="preserve"> – к примеру когда ребенок  требует чего-то, например сладкое или игрушку в магазине, стремление управлять Вами;</w:t>
      </w:r>
      <w:r w:rsidRPr="00D94B3F">
        <w:rPr>
          <w:sz w:val="28"/>
          <w:szCs w:val="28"/>
        </w:rPr>
        <w:br/>
      </w:r>
      <w:r w:rsidRPr="00D94B3F">
        <w:rPr>
          <w:rStyle w:val="a6"/>
          <w:rFonts w:eastAsiaTheme="majorEastAsia"/>
          <w:sz w:val="28"/>
          <w:szCs w:val="28"/>
        </w:rPr>
        <w:t>Гнев, злоба, агрессия</w:t>
      </w:r>
      <w:r w:rsidRPr="00D94B3F">
        <w:rPr>
          <w:sz w:val="28"/>
          <w:szCs w:val="28"/>
        </w:rPr>
        <w:t xml:space="preserve"> так ярко проявляющие себя в истерике – это всего лишь поверхностные эмоции, которые скрывают под собой истинные причины – к примеру, вышеперечисленные 6 пунктов, особенно последний.</w:t>
      </w:r>
    </w:p>
    <w:p w:rsidR="007C0428" w:rsidRPr="00D94B3F" w:rsidRDefault="007C0428" w:rsidP="007C0428">
      <w:pPr>
        <w:pStyle w:val="a5"/>
        <w:spacing w:before="0" w:beforeAutospacing="0" w:after="0" w:afterAutospacing="0"/>
        <w:ind w:firstLine="3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04894" cy="1872000"/>
            <wp:effectExtent l="19050" t="0" r="10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894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428" w:rsidRPr="007C0D7F" w:rsidRDefault="007C0428" w:rsidP="007C0428">
      <w:pPr>
        <w:pStyle w:val="a5"/>
        <w:ind w:firstLine="340"/>
        <w:contextualSpacing/>
        <w:jc w:val="both"/>
        <w:rPr>
          <w:sz w:val="26"/>
          <w:szCs w:val="26"/>
        </w:rPr>
      </w:pPr>
      <w:r w:rsidRPr="007C0D7F">
        <w:rPr>
          <w:sz w:val="26"/>
          <w:szCs w:val="26"/>
        </w:rPr>
        <w:t xml:space="preserve">Очень важно внимательно наблюдать за ребенком, подумать и понять </w:t>
      </w:r>
      <w:r w:rsidRPr="007C0D7F">
        <w:rPr>
          <w:rStyle w:val="a6"/>
          <w:rFonts w:eastAsiaTheme="majorEastAsia"/>
          <w:sz w:val="26"/>
          <w:szCs w:val="26"/>
        </w:rPr>
        <w:t>причину его отрицательных эмоций</w:t>
      </w:r>
      <w:r w:rsidRPr="007C0D7F">
        <w:rPr>
          <w:sz w:val="26"/>
          <w:szCs w:val="26"/>
        </w:rPr>
        <w:t>. Причем как видно выше – в первых пяти пунктах – исправить положение Вы можете только своим вниманием, поддержкой, объятиями, контактом «глаза – в глаза», справедливым разрешением ситуации, активным слушанием, пониманием, и только после того – переключением внимания крохи на что-то другое: «Давай, почитаем сказку… поиграем в игру…». Сразу же переключать внимание – не разобравшись в проблеме, вызвавшей капризы – не практично, неразрешенные проблемы имеют свойство возвращаться на круги своя.</w:t>
      </w:r>
    </w:p>
    <w:p w:rsidR="007C0428" w:rsidRPr="007C0D7F" w:rsidRDefault="007C0428" w:rsidP="007C0428">
      <w:pPr>
        <w:pStyle w:val="a5"/>
        <w:ind w:firstLine="340"/>
        <w:contextualSpacing/>
        <w:jc w:val="both"/>
        <w:rPr>
          <w:sz w:val="26"/>
          <w:szCs w:val="26"/>
        </w:rPr>
      </w:pPr>
      <w:r w:rsidRPr="007C0D7F">
        <w:rPr>
          <w:rStyle w:val="a6"/>
          <w:rFonts w:eastAsiaTheme="majorEastAsia"/>
          <w:sz w:val="26"/>
          <w:szCs w:val="26"/>
        </w:rPr>
        <w:t xml:space="preserve">В пятом пункте – при недостатке внимания </w:t>
      </w:r>
      <w:r w:rsidRPr="007C0D7F">
        <w:rPr>
          <w:sz w:val="26"/>
          <w:szCs w:val="26"/>
        </w:rPr>
        <w:t>– необходимо понять и принять, что ребенок в таком возрасте еще не понимает, что Вы не можете играть с ним всё свое время, и тем не менее, старайтесь уделять ему как можно больше своего внимания, посвящать больше времени совместным занятиям, постепенно приучая и к самостоятельным играм, рисованию, лепке, прикладному творчеству.</w:t>
      </w:r>
    </w:p>
    <w:p w:rsidR="007C0428" w:rsidRPr="007C0D7F" w:rsidRDefault="007C0428" w:rsidP="007C0428">
      <w:pPr>
        <w:pStyle w:val="a5"/>
        <w:ind w:firstLine="340"/>
        <w:contextualSpacing/>
        <w:jc w:val="both"/>
        <w:rPr>
          <w:sz w:val="26"/>
          <w:szCs w:val="26"/>
        </w:rPr>
      </w:pPr>
      <w:r w:rsidRPr="007C0D7F">
        <w:rPr>
          <w:rStyle w:val="a6"/>
          <w:rFonts w:eastAsiaTheme="majorEastAsia"/>
          <w:sz w:val="26"/>
          <w:szCs w:val="26"/>
        </w:rPr>
        <w:t>Стремление ребенка шантажировать и управлять взрослыми (пункт 6)</w:t>
      </w:r>
      <w:r w:rsidRPr="007C0D7F">
        <w:rPr>
          <w:sz w:val="26"/>
          <w:szCs w:val="26"/>
        </w:rPr>
        <w:t xml:space="preserve"> – так же не рождается на пустом месте – а проистекает из систематического неправильного поведения родителей. Если ребенок часто устраивает Вам истерики, то постарайтесь исключить из своего поведения следующие реакции</w:t>
      </w:r>
    </w:p>
    <w:p w:rsidR="007C0428" w:rsidRPr="00AE6419" w:rsidRDefault="007C0428" w:rsidP="00AE6419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51785" cy="2851785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0428" w:rsidRPr="00AE6419" w:rsidSect="000074BA">
      <w:pgSz w:w="16838" w:h="11906" w:orient="landscape"/>
      <w:pgMar w:top="510" w:right="510" w:bottom="510" w:left="51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74BA"/>
    <w:rsid w:val="000074BA"/>
    <w:rsid w:val="003F6C1C"/>
    <w:rsid w:val="004548D7"/>
    <w:rsid w:val="00476E87"/>
    <w:rsid w:val="006B731F"/>
    <w:rsid w:val="00725958"/>
    <w:rsid w:val="007C0428"/>
    <w:rsid w:val="007C1A02"/>
    <w:rsid w:val="00886C24"/>
    <w:rsid w:val="00917648"/>
    <w:rsid w:val="009F6731"/>
    <w:rsid w:val="00AE6419"/>
    <w:rsid w:val="00BF76FC"/>
    <w:rsid w:val="00C04781"/>
    <w:rsid w:val="00C772FA"/>
    <w:rsid w:val="00C84040"/>
    <w:rsid w:val="00E209B0"/>
    <w:rsid w:val="00F5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2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0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7C0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7C04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dcterms:created xsi:type="dcterms:W3CDTF">2020-07-26T12:04:00Z</dcterms:created>
  <dcterms:modified xsi:type="dcterms:W3CDTF">2020-12-15T11:13:00Z</dcterms:modified>
</cp:coreProperties>
</file>